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93" w:rsidRDefault="00E16333" w:rsidP="00F22F7D">
      <w:pPr>
        <w:bidi/>
        <w:ind w:left="-540" w:right="-630"/>
        <w:jc w:val="right"/>
        <w:rPr>
          <w:rFonts w:cs="Simplified Arabic"/>
          <w:lang w:bidi="ar-AE"/>
        </w:rPr>
      </w:pPr>
      <w:r>
        <w:rPr>
          <w:rFonts w:cs="Simplified Arabic"/>
          <w:noProof/>
          <w:rtl/>
        </w:rPr>
        <w:drawing>
          <wp:anchor distT="0" distB="0" distL="114300" distR="114300" simplePos="0" relativeHeight="251659264" behindDoc="0" locked="0" layoutInCell="1" allowOverlap="1">
            <wp:simplePos x="0" y="0"/>
            <wp:positionH relativeFrom="column">
              <wp:posOffset>4552950</wp:posOffset>
            </wp:positionH>
            <wp:positionV relativeFrom="paragraph">
              <wp:posOffset>114300</wp:posOffset>
            </wp:positionV>
            <wp:extent cx="1390650" cy="523875"/>
            <wp:effectExtent l="19050" t="0" r="0" b="0"/>
            <wp:wrapNone/>
            <wp:docPr id="3" name="Picture 3" descr="main_logo_amid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_logo_amideast"/>
                    <pic:cNvPicPr>
                      <a:picLocks noChangeAspect="1" noChangeArrowheads="1"/>
                    </pic:cNvPicPr>
                  </pic:nvPicPr>
                  <pic:blipFill>
                    <a:blip r:embed="rId7" cstate="print"/>
                    <a:srcRect/>
                    <a:stretch>
                      <a:fillRect/>
                    </a:stretch>
                  </pic:blipFill>
                  <pic:spPr bwMode="auto">
                    <a:xfrm>
                      <a:off x="0" y="0"/>
                      <a:ext cx="1390650" cy="523875"/>
                    </a:xfrm>
                    <a:prstGeom prst="rect">
                      <a:avLst/>
                    </a:prstGeom>
                    <a:noFill/>
                    <a:ln w="9525">
                      <a:noFill/>
                      <a:miter lim="800000"/>
                      <a:headEnd/>
                      <a:tailEnd/>
                    </a:ln>
                  </pic:spPr>
                </pic:pic>
              </a:graphicData>
            </a:graphic>
          </wp:anchor>
        </w:drawing>
      </w:r>
      <w:r>
        <w:rPr>
          <w:rFonts w:cs="Simplified Arabic"/>
          <w:noProof/>
        </w:rPr>
        <w:drawing>
          <wp:inline distT="0" distB="0" distL="0" distR="0">
            <wp:extent cx="895350" cy="619125"/>
            <wp:effectExtent l="0" t="0" r="0" b="0"/>
            <wp:docPr id="2" name="Picture 1" descr="citi-r_2c_pos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i-r_2c_pos_rgb (3)"/>
                    <pic:cNvPicPr>
                      <a:picLocks noChangeAspect="1" noChangeArrowheads="1"/>
                    </pic:cNvPicPr>
                  </pic:nvPicPr>
                  <pic:blipFill>
                    <a:blip r:embed="rId8" cstate="print"/>
                    <a:srcRect/>
                    <a:stretch>
                      <a:fillRect/>
                    </a:stretch>
                  </pic:blipFill>
                  <pic:spPr bwMode="auto">
                    <a:xfrm>
                      <a:off x="0" y="0"/>
                      <a:ext cx="895350" cy="619125"/>
                    </a:xfrm>
                    <a:prstGeom prst="rect">
                      <a:avLst/>
                    </a:prstGeom>
                    <a:noFill/>
                    <a:ln w="9525">
                      <a:noFill/>
                      <a:miter lim="800000"/>
                      <a:headEnd/>
                      <a:tailEnd/>
                    </a:ln>
                  </pic:spPr>
                </pic:pic>
              </a:graphicData>
            </a:graphic>
          </wp:inline>
        </w:drawing>
      </w:r>
    </w:p>
    <w:p w:rsidR="00223A48" w:rsidRDefault="00223A48" w:rsidP="00F22F7D">
      <w:pPr>
        <w:bidi/>
        <w:ind w:left="-540" w:right="-630"/>
        <w:jc w:val="center"/>
        <w:rPr>
          <w:rFonts w:ascii="Arial" w:hAnsi="Arial" w:cs="Simplified Arabic"/>
          <w:rtl/>
          <w:lang w:bidi="ar-AE"/>
        </w:rPr>
      </w:pPr>
    </w:p>
    <w:p w:rsidR="006177C9" w:rsidRPr="004105EC" w:rsidRDefault="00797093" w:rsidP="00F22F7D">
      <w:pPr>
        <w:bidi/>
        <w:ind w:left="-540" w:right="-630"/>
        <w:jc w:val="center"/>
        <w:rPr>
          <w:rFonts w:ascii="Arial" w:hAnsi="Arial" w:cs="Simplified Arabic"/>
          <w:rtl/>
          <w:lang w:bidi="ar-AE"/>
        </w:rPr>
      </w:pPr>
      <w:r w:rsidRPr="004105EC">
        <w:rPr>
          <w:rFonts w:ascii="Arial" w:hAnsi="Arial" w:cs="Simplified Arabic"/>
          <w:rtl/>
          <w:lang w:bidi="ar-AE"/>
        </w:rPr>
        <w:t>(للنشر الفوري)</w:t>
      </w:r>
    </w:p>
    <w:p w:rsidR="00FE2C37" w:rsidRPr="000A2C2B" w:rsidRDefault="00FE2C37" w:rsidP="00F22F7D">
      <w:pPr>
        <w:bidi/>
        <w:ind w:left="-540" w:right="-630"/>
        <w:rPr>
          <w:rFonts w:ascii="Arial" w:hAnsi="Arial" w:cs="Simplified Arabic"/>
          <w:sz w:val="16"/>
          <w:szCs w:val="16"/>
          <w:rtl/>
          <w:lang w:bidi="ar-AE"/>
        </w:rPr>
      </w:pPr>
    </w:p>
    <w:p w:rsidR="002F3225" w:rsidRDefault="00BB675F" w:rsidP="00F22F7D">
      <w:pPr>
        <w:pStyle w:val="Heading2"/>
        <w:shd w:val="clear" w:color="auto" w:fill="FFFFFF"/>
        <w:bidi/>
        <w:spacing w:before="225" w:after="225"/>
        <w:ind w:left="-540" w:right="-630"/>
        <w:jc w:val="center"/>
        <w:rPr>
          <w:rFonts w:ascii="Arial" w:hAnsi="Arial" w:cs="Simplified Arabic"/>
          <w:i w:val="0"/>
          <w:iCs w:val="0"/>
          <w:sz w:val="36"/>
          <w:szCs w:val="36"/>
          <w:rtl/>
          <w:lang w:bidi="ar-AE"/>
        </w:rPr>
      </w:pPr>
      <w:r>
        <w:rPr>
          <w:rFonts w:ascii="Arial" w:hAnsi="Arial" w:cs="Simplified Arabic" w:hint="cs"/>
          <w:i w:val="0"/>
          <w:iCs w:val="0"/>
          <w:sz w:val="36"/>
          <w:szCs w:val="36"/>
          <w:rtl/>
        </w:rPr>
        <w:t xml:space="preserve">أميدإيست ومؤسسة </w:t>
      </w:r>
      <w:r w:rsidR="006916D5" w:rsidRPr="008D094A">
        <w:rPr>
          <w:rFonts w:ascii="Arial" w:hAnsi="Arial" w:cs="Simplified Arabic"/>
          <w:i w:val="0"/>
          <w:iCs w:val="0"/>
          <w:sz w:val="36"/>
          <w:szCs w:val="36"/>
          <w:rtl/>
          <w:lang w:bidi="ar-AE"/>
        </w:rPr>
        <w:t>سيتي</w:t>
      </w:r>
      <w:r>
        <w:rPr>
          <w:rFonts w:ascii="Arial" w:hAnsi="Arial" w:cs="Simplified Arabic" w:hint="cs"/>
          <w:i w:val="0"/>
          <w:iCs w:val="0"/>
          <w:sz w:val="36"/>
          <w:szCs w:val="36"/>
          <w:rtl/>
          <w:lang w:bidi="ar-AE"/>
        </w:rPr>
        <w:t xml:space="preserve"> يقدمان برنامج</w:t>
      </w:r>
      <w:r w:rsidR="00BA65E8">
        <w:rPr>
          <w:rFonts w:ascii="Arial" w:hAnsi="Arial" w:cs="Simplified Arabic" w:hint="cs"/>
          <w:i w:val="0"/>
          <w:iCs w:val="0"/>
          <w:sz w:val="36"/>
          <w:szCs w:val="36"/>
          <w:rtl/>
          <w:lang w:bidi="ar-AE"/>
        </w:rPr>
        <w:t>اً</w:t>
      </w:r>
      <w:r>
        <w:rPr>
          <w:rFonts w:ascii="Arial" w:hAnsi="Arial" w:cs="Simplified Arabic" w:hint="cs"/>
          <w:i w:val="0"/>
          <w:iCs w:val="0"/>
          <w:sz w:val="36"/>
          <w:szCs w:val="36"/>
          <w:rtl/>
          <w:lang w:bidi="ar-AE"/>
        </w:rPr>
        <w:t xml:space="preserve"> تدريبي</w:t>
      </w:r>
      <w:r w:rsidR="00BA65E8">
        <w:rPr>
          <w:rFonts w:ascii="Arial" w:hAnsi="Arial" w:cs="Simplified Arabic" w:hint="cs"/>
          <w:i w:val="0"/>
          <w:iCs w:val="0"/>
          <w:sz w:val="36"/>
          <w:szCs w:val="36"/>
          <w:rtl/>
          <w:lang w:bidi="ar-AE"/>
        </w:rPr>
        <w:t>اً</w:t>
      </w:r>
      <w:r>
        <w:rPr>
          <w:rFonts w:ascii="Arial" w:hAnsi="Arial" w:cs="Simplified Arabic" w:hint="cs"/>
          <w:i w:val="0"/>
          <w:iCs w:val="0"/>
          <w:sz w:val="36"/>
          <w:szCs w:val="36"/>
          <w:rtl/>
          <w:lang w:bidi="ar-AE"/>
        </w:rPr>
        <w:t xml:space="preserve"> </w:t>
      </w:r>
      <w:r w:rsidR="002F3225">
        <w:rPr>
          <w:rFonts w:ascii="Arial" w:hAnsi="Arial" w:cs="Simplified Arabic" w:hint="cs"/>
          <w:i w:val="0"/>
          <w:iCs w:val="0"/>
          <w:sz w:val="36"/>
          <w:szCs w:val="36"/>
          <w:rtl/>
          <w:lang w:bidi="ar-AE"/>
        </w:rPr>
        <w:t xml:space="preserve">في </w:t>
      </w:r>
    </w:p>
    <w:p w:rsidR="00BB675F" w:rsidRDefault="00BB675F" w:rsidP="00F22F7D">
      <w:pPr>
        <w:pStyle w:val="Heading2"/>
        <w:shd w:val="clear" w:color="auto" w:fill="FFFFFF"/>
        <w:bidi/>
        <w:spacing w:before="225" w:after="225"/>
        <w:ind w:left="-540" w:right="-630"/>
        <w:jc w:val="center"/>
        <w:rPr>
          <w:rFonts w:ascii="Arial" w:hAnsi="Arial" w:cs="Simplified Arabic"/>
          <w:i w:val="0"/>
          <w:iCs w:val="0"/>
          <w:sz w:val="36"/>
          <w:szCs w:val="36"/>
          <w:rtl/>
          <w:lang w:bidi="ar-AE"/>
        </w:rPr>
      </w:pPr>
      <w:r>
        <w:rPr>
          <w:rFonts w:ascii="Arial" w:hAnsi="Arial" w:cs="Simplified Arabic" w:hint="cs"/>
          <w:i w:val="0"/>
          <w:iCs w:val="0"/>
          <w:sz w:val="36"/>
          <w:szCs w:val="36"/>
          <w:rtl/>
          <w:lang w:bidi="ar-AE"/>
        </w:rPr>
        <w:t>تنظيم المشاريع للسيدات في أربع دول عربية</w:t>
      </w:r>
    </w:p>
    <w:p w:rsidR="0094656E" w:rsidRPr="00F808E9" w:rsidRDefault="0094656E" w:rsidP="00F22F7D">
      <w:pPr>
        <w:ind w:left="-540" w:right="-630"/>
        <w:jc w:val="both"/>
      </w:pPr>
    </w:p>
    <w:p w:rsidR="00BB675F" w:rsidRPr="000A2C2B" w:rsidRDefault="00BB675F" w:rsidP="000A2C2B">
      <w:pPr>
        <w:autoSpaceDE w:val="0"/>
        <w:autoSpaceDN w:val="0"/>
        <w:bidi/>
        <w:adjustRightInd w:val="0"/>
        <w:ind w:left="-540" w:right="-630"/>
        <w:jc w:val="both"/>
        <w:rPr>
          <w:rFonts w:ascii="Courier New" w:hAnsi="Courier New" w:cs="Simplified Arabic"/>
          <w:sz w:val="28"/>
          <w:szCs w:val="28"/>
          <w:rtl/>
        </w:rPr>
      </w:pPr>
      <w:r w:rsidRPr="000A2C2B">
        <w:rPr>
          <w:rFonts w:ascii="Courier New" w:hAnsi="Courier New" w:cs="Simplified Arabic" w:hint="cs"/>
          <w:sz w:val="28"/>
          <w:szCs w:val="28"/>
          <w:rtl/>
        </w:rPr>
        <w:t>واشنطن، دي سي/</w:t>
      </w:r>
      <w:r w:rsidR="002F3225" w:rsidRPr="000A2C2B">
        <w:rPr>
          <w:rFonts w:ascii="Courier New" w:hAnsi="Courier New" w:cs="Simplified Arabic" w:hint="cs"/>
          <w:sz w:val="28"/>
          <w:szCs w:val="28"/>
          <w:rtl/>
        </w:rPr>
        <w:t xml:space="preserve"> -</w:t>
      </w:r>
      <w:r w:rsidRPr="000A2C2B">
        <w:rPr>
          <w:rFonts w:ascii="Courier New" w:hAnsi="Courier New" w:cs="Simplified Arabic" w:hint="cs"/>
          <w:sz w:val="28"/>
          <w:szCs w:val="28"/>
          <w:rtl/>
        </w:rPr>
        <w:t xml:space="preserve"> </w:t>
      </w:r>
      <w:r w:rsidR="000A2C2B" w:rsidRPr="000A2C2B">
        <w:rPr>
          <w:rFonts w:ascii="Courier New" w:hAnsi="Courier New" w:cs="Simplified Arabic" w:hint="cs"/>
          <w:sz w:val="28"/>
          <w:szCs w:val="28"/>
          <w:rtl/>
        </w:rPr>
        <w:t xml:space="preserve">8 أكتوبر </w:t>
      </w:r>
      <w:r w:rsidR="00464902" w:rsidRPr="000A2C2B">
        <w:rPr>
          <w:rFonts w:ascii="Courier New" w:hAnsi="Courier New" w:cs="Simplified Arabic" w:hint="cs"/>
          <w:sz w:val="28"/>
          <w:szCs w:val="28"/>
          <w:rtl/>
        </w:rPr>
        <w:t>2012</w:t>
      </w:r>
      <w:r w:rsidR="002F3225" w:rsidRPr="000A2C2B">
        <w:rPr>
          <w:rFonts w:ascii="Courier New" w:hAnsi="Courier New" w:cs="Simplified Arabic" w:hint="cs"/>
          <w:sz w:val="28"/>
          <w:szCs w:val="28"/>
          <w:rtl/>
        </w:rPr>
        <w:t>:</w:t>
      </w:r>
      <w:r w:rsidRPr="000A2C2B">
        <w:rPr>
          <w:rFonts w:ascii="Courier New" w:hAnsi="Courier New" w:cs="Simplified Arabic" w:hint="cs"/>
          <w:sz w:val="28"/>
          <w:szCs w:val="28"/>
          <w:rtl/>
        </w:rPr>
        <w:t xml:space="preserve"> </w:t>
      </w:r>
      <w:r w:rsidR="006E04D4" w:rsidRPr="000A2C2B">
        <w:rPr>
          <w:rFonts w:ascii="Courier New" w:hAnsi="Courier New" w:cs="Simplified Arabic" w:hint="cs"/>
          <w:sz w:val="28"/>
          <w:szCs w:val="28"/>
          <w:rtl/>
        </w:rPr>
        <w:t xml:space="preserve">أعلنت </w:t>
      </w:r>
      <w:r w:rsidRPr="000A2C2B">
        <w:rPr>
          <w:rFonts w:ascii="Courier New" w:hAnsi="Courier New" w:cs="Simplified Arabic" w:hint="cs"/>
          <w:sz w:val="28"/>
          <w:szCs w:val="28"/>
          <w:rtl/>
        </w:rPr>
        <w:t xml:space="preserve">منظمة أميد إيست التعليمية عن تدشين </w:t>
      </w:r>
      <w:r w:rsidR="00464902" w:rsidRPr="000A2C2B">
        <w:rPr>
          <w:rFonts w:ascii="Courier New" w:hAnsi="Courier New" w:cs="Simplified Arabic" w:hint="cs"/>
          <w:sz w:val="28"/>
          <w:szCs w:val="28"/>
          <w:rtl/>
        </w:rPr>
        <w:t xml:space="preserve">المرحلة الثانية من </w:t>
      </w:r>
      <w:r w:rsidRPr="000A2C2B">
        <w:rPr>
          <w:rFonts w:ascii="Courier New" w:hAnsi="Courier New" w:cs="Simplified Arabic" w:hint="cs"/>
          <w:b/>
          <w:bCs/>
          <w:sz w:val="28"/>
          <w:szCs w:val="28"/>
          <w:rtl/>
        </w:rPr>
        <w:t>برنامج المرأة العربية في تنظيم المشاريع</w:t>
      </w:r>
      <w:r w:rsidRPr="000A2C2B">
        <w:rPr>
          <w:rFonts w:ascii="Courier New" w:hAnsi="Courier New" w:cs="Simplified Arabic" w:hint="cs"/>
          <w:sz w:val="28"/>
          <w:szCs w:val="28"/>
          <w:rtl/>
        </w:rPr>
        <w:t xml:space="preserve"> في كل من </w:t>
      </w:r>
      <w:r w:rsidR="00464902" w:rsidRPr="000A2C2B">
        <w:rPr>
          <w:rFonts w:ascii="Courier New" w:hAnsi="Courier New" w:cs="Simplified Arabic" w:hint="cs"/>
          <w:sz w:val="28"/>
          <w:szCs w:val="28"/>
          <w:rtl/>
        </w:rPr>
        <w:t>جمهورية مصر العربية، و</w:t>
      </w:r>
      <w:r w:rsidRPr="000A2C2B">
        <w:rPr>
          <w:rFonts w:ascii="Courier New" w:hAnsi="Courier New" w:cs="Simplified Arabic" w:hint="cs"/>
          <w:sz w:val="28"/>
          <w:szCs w:val="28"/>
          <w:rtl/>
        </w:rPr>
        <w:t>لبنان</w:t>
      </w:r>
      <w:r w:rsidR="002F3225" w:rsidRPr="000A2C2B">
        <w:rPr>
          <w:rFonts w:ascii="Courier New" w:hAnsi="Courier New" w:cs="Simplified Arabic" w:hint="cs"/>
          <w:sz w:val="28"/>
          <w:szCs w:val="28"/>
          <w:rtl/>
        </w:rPr>
        <w:t>،</w:t>
      </w:r>
      <w:r w:rsidRPr="000A2C2B">
        <w:rPr>
          <w:rFonts w:ascii="Courier New" w:hAnsi="Courier New" w:cs="Simplified Arabic" w:hint="cs"/>
          <w:sz w:val="28"/>
          <w:szCs w:val="28"/>
          <w:rtl/>
        </w:rPr>
        <w:t xml:space="preserve"> والمغرب</w:t>
      </w:r>
      <w:r w:rsidR="002F3225" w:rsidRPr="000A2C2B">
        <w:rPr>
          <w:rFonts w:ascii="Courier New" w:hAnsi="Courier New" w:cs="Simplified Arabic" w:hint="cs"/>
          <w:sz w:val="28"/>
          <w:szCs w:val="28"/>
          <w:rtl/>
        </w:rPr>
        <w:t>،</w:t>
      </w:r>
      <w:r w:rsidRPr="000A2C2B">
        <w:rPr>
          <w:rFonts w:ascii="Courier New" w:hAnsi="Courier New" w:cs="Simplified Arabic" w:hint="cs"/>
          <w:sz w:val="28"/>
          <w:szCs w:val="28"/>
          <w:rtl/>
        </w:rPr>
        <w:t xml:space="preserve"> وال</w:t>
      </w:r>
      <w:r w:rsidR="00F22F7D" w:rsidRPr="000A2C2B">
        <w:rPr>
          <w:rFonts w:ascii="Courier New" w:hAnsi="Courier New" w:cs="Simplified Arabic" w:hint="cs"/>
          <w:sz w:val="28"/>
          <w:szCs w:val="28"/>
          <w:rtl/>
        </w:rPr>
        <w:t>أردن</w:t>
      </w:r>
      <w:r w:rsidR="000A2C2B" w:rsidRPr="000A2C2B">
        <w:rPr>
          <w:rFonts w:ascii="Courier New" w:hAnsi="Courier New" w:cs="Simplified Arabic" w:hint="cs"/>
          <w:sz w:val="28"/>
          <w:szCs w:val="28"/>
          <w:rtl/>
        </w:rPr>
        <w:t xml:space="preserve"> بالتعاون مع مؤسسة سيتي الخيرية</w:t>
      </w:r>
      <w:r w:rsidRPr="000A2C2B">
        <w:rPr>
          <w:rFonts w:ascii="Courier New" w:hAnsi="Courier New" w:cs="Simplified Arabic" w:hint="cs"/>
          <w:sz w:val="28"/>
          <w:szCs w:val="28"/>
          <w:rtl/>
        </w:rPr>
        <w:t>.</w:t>
      </w:r>
    </w:p>
    <w:p w:rsidR="002F3225" w:rsidRPr="000A2C2B" w:rsidRDefault="002F3225" w:rsidP="00F22F7D">
      <w:pPr>
        <w:autoSpaceDE w:val="0"/>
        <w:autoSpaceDN w:val="0"/>
        <w:bidi/>
        <w:adjustRightInd w:val="0"/>
        <w:ind w:left="-540" w:right="-630"/>
        <w:jc w:val="both"/>
        <w:rPr>
          <w:rFonts w:ascii="Courier New" w:hAnsi="Courier New" w:cs="Simplified Arabic"/>
          <w:sz w:val="16"/>
          <w:szCs w:val="16"/>
          <w:rtl/>
        </w:rPr>
      </w:pPr>
    </w:p>
    <w:p w:rsidR="00E53190" w:rsidRPr="000A2C2B" w:rsidRDefault="00E53190" w:rsidP="00F22F7D">
      <w:pPr>
        <w:autoSpaceDE w:val="0"/>
        <w:autoSpaceDN w:val="0"/>
        <w:bidi/>
        <w:adjustRightInd w:val="0"/>
        <w:ind w:left="-540" w:right="-630"/>
        <w:jc w:val="both"/>
        <w:rPr>
          <w:rFonts w:ascii="Courier New" w:hAnsi="Courier New" w:cs="Simplified Arabic"/>
          <w:sz w:val="28"/>
          <w:szCs w:val="28"/>
          <w:rtl/>
        </w:rPr>
      </w:pPr>
      <w:r w:rsidRPr="000A2C2B">
        <w:rPr>
          <w:rFonts w:ascii="Courier New" w:hAnsi="Courier New" w:cs="Simplified Arabic" w:hint="cs"/>
          <w:sz w:val="28"/>
          <w:szCs w:val="28"/>
          <w:rtl/>
        </w:rPr>
        <w:t>وس</w:t>
      </w:r>
      <w:r w:rsidR="00464902" w:rsidRPr="000A2C2B">
        <w:rPr>
          <w:rFonts w:ascii="Courier New" w:hAnsi="Courier New" w:cs="Simplified Arabic" w:hint="cs"/>
          <w:sz w:val="28"/>
          <w:szCs w:val="28"/>
          <w:rtl/>
        </w:rPr>
        <w:t xml:space="preserve">يوفر البرنامج، والذي بدأ في عام 2011، </w:t>
      </w:r>
      <w:r w:rsidRPr="000A2C2B">
        <w:rPr>
          <w:rFonts w:ascii="Courier New" w:hAnsi="Courier New" w:cs="Simplified Arabic" w:hint="cs"/>
          <w:sz w:val="28"/>
          <w:szCs w:val="28"/>
          <w:rtl/>
        </w:rPr>
        <w:t xml:space="preserve">التدريب اللازم </w:t>
      </w:r>
      <w:r w:rsidR="00623C04" w:rsidRPr="000A2C2B">
        <w:rPr>
          <w:rFonts w:ascii="Courier New" w:hAnsi="Courier New" w:cs="Simplified Arabic" w:hint="cs"/>
          <w:sz w:val="28"/>
          <w:szCs w:val="28"/>
          <w:rtl/>
        </w:rPr>
        <w:t>لِ</w:t>
      </w:r>
      <w:r w:rsidRPr="000A2C2B">
        <w:rPr>
          <w:rFonts w:ascii="Courier New" w:hAnsi="Courier New" w:cs="Simplified Arabic" w:hint="cs"/>
          <w:sz w:val="28"/>
          <w:szCs w:val="28"/>
          <w:rtl/>
        </w:rPr>
        <w:t xml:space="preserve"> 80 امرأة من ذو</w:t>
      </w:r>
      <w:r w:rsidR="00F22F7D" w:rsidRPr="000A2C2B">
        <w:rPr>
          <w:rFonts w:ascii="Courier New" w:hAnsi="Courier New" w:cs="Simplified Arabic" w:hint="cs"/>
          <w:sz w:val="28"/>
          <w:szCs w:val="28"/>
          <w:rtl/>
        </w:rPr>
        <w:t>ات</w:t>
      </w:r>
      <w:r w:rsidRPr="000A2C2B">
        <w:rPr>
          <w:rFonts w:ascii="Courier New" w:hAnsi="Courier New" w:cs="Simplified Arabic" w:hint="cs"/>
          <w:sz w:val="28"/>
          <w:szCs w:val="28"/>
          <w:rtl/>
        </w:rPr>
        <w:t xml:space="preserve"> الدخل المحدود ليبدأن بمشاريعه</w:t>
      </w:r>
      <w:r w:rsidR="002F3225" w:rsidRPr="000A2C2B">
        <w:rPr>
          <w:rFonts w:ascii="Courier New" w:hAnsi="Courier New" w:cs="Simplified Arabic" w:hint="cs"/>
          <w:sz w:val="28"/>
          <w:szCs w:val="28"/>
          <w:rtl/>
        </w:rPr>
        <w:t>ن</w:t>
      </w:r>
      <w:r w:rsidRPr="000A2C2B">
        <w:rPr>
          <w:rFonts w:ascii="Courier New" w:hAnsi="Courier New" w:cs="Simplified Arabic" w:hint="cs"/>
          <w:sz w:val="28"/>
          <w:szCs w:val="28"/>
          <w:rtl/>
        </w:rPr>
        <w:t xml:space="preserve"> الجديدة أو توسيع مشاريعه</w:t>
      </w:r>
      <w:r w:rsidR="002F3225" w:rsidRPr="000A2C2B">
        <w:rPr>
          <w:rFonts w:ascii="Courier New" w:hAnsi="Courier New" w:cs="Simplified Arabic" w:hint="cs"/>
          <w:sz w:val="28"/>
          <w:szCs w:val="28"/>
          <w:rtl/>
        </w:rPr>
        <w:t>ن</w:t>
      </w:r>
      <w:r w:rsidRPr="000A2C2B">
        <w:rPr>
          <w:rFonts w:ascii="Courier New" w:hAnsi="Courier New" w:cs="Simplified Arabic" w:hint="cs"/>
          <w:sz w:val="28"/>
          <w:szCs w:val="28"/>
          <w:rtl/>
        </w:rPr>
        <w:t xml:space="preserve"> الحالية</w:t>
      </w:r>
      <w:r w:rsidR="00464902" w:rsidRPr="000A2C2B">
        <w:rPr>
          <w:rFonts w:ascii="Courier New" w:hAnsi="Courier New" w:cs="Simplified Arabic" w:hint="cs"/>
          <w:sz w:val="28"/>
          <w:szCs w:val="28"/>
          <w:rtl/>
        </w:rPr>
        <w:t xml:space="preserve"> ب</w:t>
      </w:r>
      <w:r w:rsidR="00623C04" w:rsidRPr="000A2C2B">
        <w:rPr>
          <w:rFonts w:ascii="Courier New" w:hAnsi="Courier New" w:cs="Simplified Arabic" w:hint="cs"/>
          <w:sz w:val="28"/>
          <w:szCs w:val="28"/>
          <w:rtl/>
        </w:rPr>
        <w:t>معدل</w:t>
      </w:r>
      <w:r w:rsidR="00464902" w:rsidRPr="000A2C2B">
        <w:rPr>
          <w:rFonts w:ascii="Courier New" w:hAnsi="Courier New" w:cs="Simplified Arabic" w:hint="cs"/>
          <w:sz w:val="28"/>
          <w:szCs w:val="28"/>
          <w:rtl/>
        </w:rPr>
        <w:t xml:space="preserve"> 20 امرأة في كل بلد</w:t>
      </w:r>
      <w:r w:rsidR="00623C04" w:rsidRPr="000A2C2B">
        <w:rPr>
          <w:rFonts w:ascii="Courier New" w:hAnsi="Courier New" w:cs="Simplified Arabic" w:hint="cs"/>
          <w:sz w:val="28"/>
          <w:szCs w:val="28"/>
          <w:rtl/>
        </w:rPr>
        <w:t>ٍ</w:t>
      </w:r>
      <w:r w:rsidR="00464902" w:rsidRPr="000A2C2B">
        <w:rPr>
          <w:rFonts w:ascii="Courier New" w:hAnsi="Courier New" w:cs="Simplified Arabic" w:hint="cs"/>
          <w:sz w:val="28"/>
          <w:szCs w:val="28"/>
          <w:rtl/>
        </w:rPr>
        <w:t xml:space="preserve"> من البلد</w:t>
      </w:r>
      <w:r w:rsidR="00623C04" w:rsidRPr="000A2C2B">
        <w:rPr>
          <w:rFonts w:ascii="Courier New" w:hAnsi="Courier New" w:cs="Simplified Arabic" w:hint="cs"/>
          <w:sz w:val="28"/>
          <w:szCs w:val="28"/>
          <w:rtl/>
        </w:rPr>
        <w:t>ان</w:t>
      </w:r>
      <w:r w:rsidR="00464902" w:rsidRPr="000A2C2B">
        <w:rPr>
          <w:rFonts w:ascii="Courier New" w:hAnsi="Courier New" w:cs="Simplified Arabic" w:hint="cs"/>
          <w:sz w:val="28"/>
          <w:szCs w:val="28"/>
          <w:rtl/>
        </w:rPr>
        <w:t xml:space="preserve"> </w:t>
      </w:r>
      <w:r w:rsidR="00623C04" w:rsidRPr="000A2C2B">
        <w:rPr>
          <w:rFonts w:ascii="Courier New" w:hAnsi="Courier New" w:cs="Simplified Arabic" w:hint="cs"/>
          <w:sz w:val="28"/>
          <w:szCs w:val="28"/>
          <w:rtl/>
        </w:rPr>
        <w:t>ا</w:t>
      </w:r>
      <w:r w:rsidR="00464902" w:rsidRPr="000A2C2B">
        <w:rPr>
          <w:rFonts w:ascii="Courier New" w:hAnsi="Courier New" w:cs="Simplified Arabic" w:hint="cs"/>
          <w:sz w:val="28"/>
          <w:szCs w:val="28"/>
          <w:rtl/>
        </w:rPr>
        <w:t>لأربعة</w:t>
      </w:r>
      <w:r w:rsidR="002F3225" w:rsidRPr="000A2C2B">
        <w:rPr>
          <w:rFonts w:ascii="Courier New" w:hAnsi="Courier New" w:cs="Simplified Arabic" w:hint="cs"/>
          <w:sz w:val="28"/>
          <w:szCs w:val="28"/>
          <w:rtl/>
        </w:rPr>
        <w:t>. و</w:t>
      </w:r>
      <w:r w:rsidR="00464902" w:rsidRPr="000A2C2B">
        <w:rPr>
          <w:rFonts w:ascii="Courier New" w:hAnsi="Courier New" w:cs="Simplified Arabic" w:hint="cs"/>
          <w:sz w:val="28"/>
          <w:szCs w:val="28"/>
          <w:rtl/>
        </w:rPr>
        <w:t xml:space="preserve">قد نظمت </w:t>
      </w:r>
      <w:r w:rsidRPr="000A2C2B">
        <w:rPr>
          <w:rFonts w:ascii="Courier New" w:hAnsi="Courier New" w:cs="Simplified Arabic" w:hint="cs"/>
          <w:sz w:val="28"/>
          <w:szCs w:val="28"/>
          <w:rtl/>
        </w:rPr>
        <w:t xml:space="preserve">أميد إيست </w:t>
      </w:r>
      <w:r w:rsidR="00623C04" w:rsidRPr="000A2C2B">
        <w:rPr>
          <w:rFonts w:ascii="Courier New" w:hAnsi="Courier New" w:cs="Simplified Arabic" w:hint="cs"/>
          <w:sz w:val="28"/>
          <w:szCs w:val="28"/>
          <w:rtl/>
        </w:rPr>
        <w:t xml:space="preserve">العام الفائت </w:t>
      </w:r>
      <w:r w:rsidRPr="000A2C2B">
        <w:rPr>
          <w:rFonts w:ascii="Courier New" w:hAnsi="Courier New" w:cs="Simplified Arabic" w:hint="cs"/>
          <w:sz w:val="28"/>
          <w:szCs w:val="28"/>
          <w:rtl/>
        </w:rPr>
        <w:t xml:space="preserve">دورة تدريبية </w:t>
      </w:r>
      <w:r w:rsidR="00464902" w:rsidRPr="000A2C2B">
        <w:rPr>
          <w:rFonts w:ascii="Courier New" w:hAnsi="Courier New" w:cs="Simplified Arabic" w:hint="cs"/>
          <w:sz w:val="28"/>
          <w:szCs w:val="28"/>
          <w:rtl/>
        </w:rPr>
        <w:t xml:space="preserve">في المرحلة الأولى </w:t>
      </w:r>
      <w:r w:rsidR="00623C04" w:rsidRPr="000A2C2B">
        <w:rPr>
          <w:rFonts w:ascii="Courier New" w:hAnsi="Courier New" w:cs="Simplified Arabic" w:hint="cs"/>
          <w:sz w:val="28"/>
          <w:szCs w:val="28"/>
          <w:rtl/>
        </w:rPr>
        <w:t>من البرنامج</w:t>
      </w:r>
      <w:r w:rsidR="00F22F7D" w:rsidRPr="000A2C2B">
        <w:rPr>
          <w:rFonts w:ascii="Courier New" w:hAnsi="Courier New" w:cs="Simplified Arabic" w:hint="cs"/>
          <w:sz w:val="28"/>
          <w:szCs w:val="28"/>
          <w:rtl/>
        </w:rPr>
        <w:t xml:space="preserve"> في لبنان والإمارات العربية المتحدة والكويت والمغرب.</w:t>
      </w:r>
      <w:r w:rsidR="00623C04" w:rsidRPr="000A2C2B">
        <w:rPr>
          <w:rFonts w:ascii="Courier New" w:hAnsi="Courier New" w:cs="Simplified Arabic" w:hint="cs"/>
          <w:sz w:val="28"/>
          <w:szCs w:val="28"/>
          <w:rtl/>
        </w:rPr>
        <w:t xml:space="preserve"> </w:t>
      </w:r>
      <w:r w:rsidR="00F22F7D" w:rsidRPr="000A2C2B">
        <w:rPr>
          <w:rFonts w:ascii="Courier New" w:hAnsi="Courier New" w:cs="Simplified Arabic" w:hint="cs"/>
          <w:sz w:val="28"/>
          <w:szCs w:val="28"/>
          <w:rtl/>
        </w:rPr>
        <w:t>و</w:t>
      </w:r>
      <w:r w:rsidR="00464902" w:rsidRPr="000A2C2B">
        <w:rPr>
          <w:rFonts w:ascii="Courier New" w:hAnsi="Courier New" w:cs="Simplified Arabic" w:hint="cs"/>
          <w:sz w:val="28"/>
          <w:szCs w:val="28"/>
          <w:rtl/>
        </w:rPr>
        <w:t>ا</w:t>
      </w:r>
      <w:r w:rsidRPr="000A2C2B">
        <w:rPr>
          <w:rFonts w:ascii="Courier New" w:hAnsi="Courier New" w:cs="Simplified Arabic" w:hint="cs"/>
          <w:sz w:val="28"/>
          <w:szCs w:val="28"/>
          <w:rtl/>
        </w:rPr>
        <w:t>متد</w:t>
      </w:r>
      <w:r w:rsidR="00464902" w:rsidRPr="000A2C2B">
        <w:rPr>
          <w:rFonts w:ascii="Courier New" w:hAnsi="Courier New" w:cs="Simplified Arabic" w:hint="cs"/>
          <w:sz w:val="28"/>
          <w:szCs w:val="28"/>
          <w:rtl/>
        </w:rPr>
        <w:t>ت</w:t>
      </w:r>
      <w:r w:rsidRPr="000A2C2B">
        <w:rPr>
          <w:rFonts w:ascii="Courier New" w:hAnsi="Courier New" w:cs="Simplified Arabic" w:hint="cs"/>
          <w:sz w:val="28"/>
          <w:szCs w:val="28"/>
          <w:rtl/>
        </w:rPr>
        <w:t xml:space="preserve"> </w:t>
      </w:r>
      <w:r w:rsidR="00F22F7D" w:rsidRPr="000A2C2B">
        <w:rPr>
          <w:rFonts w:ascii="Courier New" w:hAnsi="Courier New" w:cs="Simplified Arabic" w:hint="cs"/>
          <w:sz w:val="28"/>
          <w:szCs w:val="28"/>
          <w:rtl/>
        </w:rPr>
        <w:t xml:space="preserve">الدورة </w:t>
      </w:r>
      <w:r w:rsidRPr="000A2C2B">
        <w:rPr>
          <w:rFonts w:ascii="Courier New" w:hAnsi="Courier New" w:cs="Simplified Arabic" w:hint="cs"/>
          <w:sz w:val="28"/>
          <w:szCs w:val="28"/>
          <w:rtl/>
        </w:rPr>
        <w:t xml:space="preserve">على مدى </w:t>
      </w:r>
      <w:r w:rsidR="00F22F7D" w:rsidRPr="000A2C2B">
        <w:rPr>
          <w:rFonts w:ascii="Courier New" w:hAnsi="Courier New" w:cs="Simplified Arabic" w:hint="cs"/>
          <w:sz w:val="28"/>
          <w:szCs w:val="28"/>
          <w:rtl/>
        </w:rPr>
        <w:t>ثلاثة</w:t>
      </w:r>
      <w:r w:rsidRPr="000A2C2B">
        <w:rPr>
          <w:rFonts w:ascii="Courier New" w:hAnsi="Courier New" w:cs="Simplified Arabic" w:hint="cs"/>
          <w:sz w:val="28"/>
          <w:szCs w:val="28"/>
          <w:rtl/>
        </w:rPr>
        <w:t xml:space="preserve"> أسابيع </w:t>
      </w:r>
      <w:r w:rsidR="002F3225" w:rsidRPr="000A2C2B">
        <w:rPr>
          <w:rFonts w:ascii="Courier New" w:hAnsi="Courier New" w:cs="Simplified Arabic" w:hint="cs"/>
          <w:sz w:val="28"/>
          <w:szCs w:val="28"/>
          <w:rtl/>
        </w:rPr>
        <w:t>بهدف</w:t>
      </w:r>
      <w:r w:rsidRPr="000A2C2B">
        <w:rPr>
          <w:rFonts w:ascii="Courier New" w:hAnsi="Courier New" w:cs="Simplified Arabic" w:hint="cs"/>
          <w:sz w:val="28"/>
          <w:szCs w:val="28"/>
          <w:rtl/>
        </w:rPr>
        <w:t xml:space="preserve"> زيادة الوعي و</w:t>
      </w:r>
      <w:r w:rsidR="002F3225" w:rsidRPr="000A2C2B">
        <w:rPr>
          <w:rFonts w:ascii="Courier New" w:hAnsi="Courier New" w:cs="Simplified Arabic" w:hint="cs"/>
          <w:sz w:val="28"/>
          <w:szCs w:val="28"/>
          <w:rtl/>
        </w:rPr>
        <w:t xml:space="preserve">تعليم </w:t>
      </w:r>
      <w:r w:rsidRPr="000A2C2B">
        <w:rPr>
          <w:rFonts w:ascii="Courier New" w:hAnsi="Courier New" w:cs="Simplified Arabic" w:hint="cs"/>
          <w:sz w:val="28"/>
          <w:szCs w:val="28"/>
          <w:rtl/>
        </w:rPr>
        <w:t>المهارات الأساسية في إدارة الأعمال لهؤلا</w:t>
      </w:r>
      <w:r w:rsidR="002F3225" w:rsidRPr="000A2C2B">
        <w:rPr>
          <w:rFonts w:ascii="Courier New" w:hAnsi="Courier New" w:cs="Simplified Arabic" w:hint="cs"/>
          <w:sz w:val="28"/>
          <w:szCs w:val="28"/>
          <w:rtl/>
        </w:rPr>
        <w:t xml:space="preserve">ء </w:t>
      </w:r>
      <w:r w:rsidRPr="000A2C2B">
        <w:rPr>
          <w:rFonts w:ascii="Courier New" w:hAnsi="Courier New" w:cs="Simplified Arabic" w:hint="cs"/>
          <w:sz w:val="28"/>
          <w:szCs w:val="28"/>
          <w:rtl/>
        </w:rPr>
        <w:t>النساء كوضع خطة عمل، وكيفية الحصول على قرض، والمحاسبة الأساسية والعامة. و</w:t>
      </w:r>
      <w:r w:rsidR="00464902" w:rsidRPr="000A2C2B">
        <w:rPr>
          <w:rFonts w:ascii="Courier New" w:hAnsi="Courier New" w:cs="Simplified Arabic" w:hint="cs"/>
          <w:sz w:val="28"/>
          <w:szCs w:val="28"/>
          <w:rtl/>
        </w:rPr>
        <w:t xml:space="preserve">اتبع </w:t>
      </w:r>
      <w:r w:rsidRPr="000A2C2B">
        <w:rPr>
          <w:rFonts w:ascii="Courier New" w:hAnsi="Courier New" w:cs="Simplified Arabic" w:hint="cs"/>
          <w:sz w:val="28"/>
          <w:szCs w:val="28"/>
          <w:rtl/>
        </w:rPr>
        <w:t xml:space="preserve">هذه </w:t>
      </w:r>
      <w:r w:rsidR="00464902" w:rsidRPr="000A2C2B">
        <w:rPr>
          <w:rFonts w:ascii="Courier New" w:hAnsi="Courier New" w:cs="Simplified Arabic" w:hint="cs"/>
          <w:sz w:val="28"/>
          <w:szCs w:val="28"/>
          <w:rtl/>
        </w:rPr>
        <w:t>الدور</w:t>
      </w:r>
      <w:r w:rsidR="00BA65E8" w:rsidRPr="000A2C2B">
        <w:rPr>
          <w:rFonts w:ascii="Courier New" w:hAnsi="Courier New" w:cs="Simplified Arabic" w:hint="cs"/>
          <w:sz w:val="28"/>
          <w:szCs w:val="28"/>
          <w:rtl/>
        </w:rPr>
        <w:t>ة</w:t>
      </w:r>
      <w:r w:rsidR="00464902" w:rsidRPr="000A2C2B">
        <w:rPr>
          <w:rFonts w:ascii="Courier New" w:hAnsi="Courier New" w:cs="Simplified Arabic" w:hint="cs"/>
          <w:sz w:val="28"/>
          <w:szCs w:val="28"/>
          <w:rtl/>
        </w:rPr>
        <w:t xml:space="preserve"> فترة اشراف قمن خلالها </w:t>
      </w:r>
      <w:r w:rsidRPr="000A2C2B">
        <w:rPr>
          <w:rFonts w:ascii="Courier New" w:hAnsi="Courier New" w:cs="Simplified Arabic" w:hint="cs"/>
          <w:sz w:val="28"/>
          <w:szCs w:val="28"/>
          <w:rtl/>
        </w:rPr>
        <w:t xml:space="preserve">النساء بتطبيق ما تعلمنه على مواجهة التحديات والعقبات التي قد يواجهنها هؤلاء النساء. </w:t>
      </w:r>
    </w:p>
    <w:p w:rsidR="0094656E" w:rsidRPr="000A2C2B" w:rsidRDefault="0094656E" w:rsidP="00F22F7D">
      <w:pPr>
        <w:autoSpaceDE w:val="0"/>
        <w:autoSpaceDN w:val="0"/>
        <w:bidi/>
        <w:adjustRightInd w:val="0"/>
        <w:ind w:left="-540" w:right="-630"/>
        <w:jc w:val="both"/>
        <w:rPr>
          <w:rFonts w:ascii="Courier New" w:hAnsi="Courier New" w:cs="Simplified Arabic"/>
          <w:sz w:val="16"/>
          <w:szCs w:val="16"/>
          <w:rtl/>
        </w:rPr>
      </w:pPr>
    </w:p>
    <w:p w:rsidR="00410A22" w:rsidRPr="000A2C2B" w:rsidRDefault="00410A22" w:rsidP="00F22F7D">
      <w:pPr>
        <w:autoSpaceDE w:val="0"/>
        <w:autoSpaceDN w:val="0"/>
        <w:bidi/>
        <w:adjustRightInd w:val="0"/>
        <w:ind w:left="-540" w:right="-630"/>
        <w:jc w:val="both"/>
        <w:rPr>
          <w:rFonts w:ascii="Courier New" w:hAnsi="Courier New" w:cs="Simplified Arabic"/>
          <w:sz w:val="28"/>
          <w:szCs w:val="28"/>
          <w:rtl/>
        </w:rPr>
      </w:pPr>
      <w:r w:rsidRPr="000A2C2B">
        <w:rPr>
          <w:rFonts w:ascii="Courier New" w:hAnsi="Courier New" w:cs="Simplified Arabic" w:hint="cs"/>
          <w:sz w:val="28"/>
          <w:szCs w:val="28"/>
          <w:rtl/>
        </w:rPr>
        <w:t>وتعقيبا على هذا التعاون المشترك، عبر السيد ثيودور</w:t>
      </w:r>
      <w:r w:rsidR="000D28A1" w:rsidRPr="000A2C2B">
        <w:rPr>
          <w:rFonts w:ascii="Courier New" w:hAnsi="Courier New" w:cs="Simplified Arabic" w:hint="cs"/>
          <w:sz w:val="28"/>
          <w:szCs w:val="28"/>
          <w:rtl/>
        </w:rPr>
        <w:t xml:space="preserve"> قطوف</w:t>
      </w:r>
      <w:r w:rsidRPr="000A2C2B">
        <w:rPr>
          <w:rFonts w:ascii="Courier New" w:hAnsi="Courier New" w:cs="Simplified Arabic" w:hint="cs"/>
          <w:sz w:val="28"/>
          <w:szCs w:val="28"/>
          <w:rtl/>
        </w:rPr>
        <w:t xml:space="preserve">، الرئيس التنفيذي لأميد إيست قائلا: "يسعدنا أن نتعاون </w:t>
      </w:r>
      <w:r w:rsidR="00464902" w:rsidRPr="000A2C2B">
        <w:rPr>
          <w:rFonts w:ascii="Courier New" w:hAnsi="Courier New" w:cs="Simplified Arabic" w:hint="cs"/>
          <w:sz w:val="28"/>
          <w:szCs w:val="28"/>
          <w:rtl/>
        </w:rPr>
        <w:t xml:space="preserve">مرة ثانية </w:t>
      </w:r>
      <w:r w:rsidRPr="000A2C2B">
        <w:rPr>
          <w:rFonts w:ascii="Courier New" w:hAnsi="Courier New" w:cs="Simplified Arabic" w:hint="cs"/>
          <w:sz w:val="28"/>
          <w:szCs w:val="28"/>
          <w:rtl/>
        </w:rPr>
        <w:t xml:space="preserve">مع مؤسسة سيتي الخيرية لتقديم فرص تدريبية قيمة للنساء في </w:t>
      </w:r>
      <w:r w:rsidR="00BA65E8" w:rsidRPr="000A2C2B">
        <w:rPr>
          <w:rFonts w:ascii="Courier New" w:hAnsi="Courier New" w:cs="Simplified Arabic" w:hint="cs"/>
          <w:sz w:val="28"/>
          <w:szCs w:val="28"/>
          <w:rtl/>
        </w:rPr>
        <w:t>مصر</w:t>
      </w:r>
      <w:r w:rsidR="00464902" w:rsidRPr="000A2C2B">
        <w:rPr>
          <w:rFonts w:ascii="Courier New" w:hAnsi="Courier New" w:cs="Simplified Arabic" w:hint="cs"/>
          <w:sz w:val="28"/>
          <w:szCs w:val="28"/>
          <w:rtl/>
        </w:rPr>
        <w:t xml:space="preserve">، ولبنان، والمغرب، </w:t>
      </w:r>
      <w:r w:rsidR="00F22F7D" w:rsidRPr="000A2C2B">
        <w:rPr>
          <w:rFonts w:ascii="Courier New" w:hAnsi="Courier New" w:cs="Simplified Arabic" w:hint="cs"/>
          <w:sz w:val="28"/>
          <w:szCs w:val="28"/>
          <w:rtl/>
        </w:rPr>
        <w:t>والأردن</w:t>
      </w:r>
      <w:r w:rsidR="00464902" w:rsidRPr="000A2C2B">
        <w:rPr>
          <w:rFonts w:ascii="Courier New" w:hAnsi="Courier New" w:cs="Simplified Arabic" w:hint="cs"/>
          <w:sz w:val="28"/>
          <w:szCs w:val="28"/>
          <w:rtl/>
        </w:rPr>
        <w:t>.</w:t>
      </w:r>
      <w:r w:rsidRPr="000A2C2B">
        <w:rPr>
          <w:rFonts w:ascii="Courier New" w:hAnsi="Courier New" w:cs="Simplified Arabic" w:hint="cs"/>
          <w:sz w:val="28"/>
          <w:szCs w:val="28"/>
          <w:rtl/>
        </w:rPr>
        <w:t xml:space="preserve"> </w:t>
      </w:r>
      <w:r w:rsidR="004A6887" w:rsidRPr="000A2C2B">
        <w:rPr>
          <w:rFonts w:ascii="Courier New" w:hAnsi="Courier New" w:cs="Simplified Arabic" w:hint="cs"/>
          <w:sz w:val="28"/>
          <w:szCs w:val="28"/>
          <w:rtl/>
        </w:rPr>
        <w:t>كما يسعدنا أن نرى أن باستطاعتنا التأثير الايجابي على حياة هؤلاء النساء ومساعدته</w:t>
      </w:r>
      <w:r w:rsidR="00F22F7D" w:rsidRPr="000A2C2B">
        <w:rPr>
          <w:rFonts w:ascii="Courier New" w:hAnsi="Courier New" w:cs="Simplified Arabic" w:hint="cs"/>
          <w:sz w:val="28"/>
          <w:szCs w:val="28"/>
          <w:rtl/>
        </w:rPr>
        <w:t>ن</w:t>
      </w:r>
      <w:r w:rsidR="004A6887" w:rsidRPr="000A2C2B">
        <w:rPr>
          <w:rFonts w:ascii="Courier New" w:hAnsi="Courier New" w:cs="Simplified Arabic" w:hint="cs"/>
          <w:sz w:val="28"/>
          <w:szCs w:val="28"/>
          <w:rtl/>
        </w:rPr>
        <w:t xml:space="preserve"> </w:t>
      </w:r>
      <w:r w:rsidRPr="000A2C2B">
        <w:rPr>
          <w:rFonts w:ascii="Courier New" w:hAnsi="Courier New" w:cs="Simplified Arabic" w:hint="cs"/>
          <w:sz w:val="28"/>
          <w:szCs w:val="28"/>
          <w:rtl/>
        </w:rPr>
        <w:t xml:space="preserve">على </w:t>
      </w:r>
      <w:r w:rsidR="00F22F7D" w:rsidRPr="000A2C2B">
        <w:rPr>
          <w:rFonts w:ascii="Courier New" w:hAnsi="Courier New" w:cs="Simplified Arabic" w:hint="cs"/>
          <w:sz w:val="28"/>
          <w:szCs w:val="28"/>
          <w:rtl/>
        </w:rPr>
        <w:t xml:space="preserve">اكتساب </w:t>
      </w:r>
      <w:r w:rsidRPr="000A2C2B">
        <w:rPr>
          <w:rFonts w:ascii="Courier New" w:hAnsi="Courier New" w:cs="Simplified Arabic" w:hint="cs"/>
          <w:sz w:val="28"/>
          <w:szCs w:val="28"/>
          <w:rtl/>
        </w:rPr>
        <w:t>المهارات اللازمة لتحقيق النجاح الاقتصادي وتحسين مستوى المعيشة لهن ولعائلتهن ولمجتمعهن".</w:t>
      </w:r>
    </w:p>
    <w:p w:rsidR="00410A22" w:rsidRPr="000A2C2B" w:rsidRDefault="00410A22" w:rsidP="00F22F7D">
      <w:pPr>
        <w:autoSpaceDE w:val="0"/>
        <w:autoSpaceDN w:val="0"/>
        <w:bidi/>
        <w:adjustRightInd w:val="0"/>
        <w:ind w:left="-540" w:right="-630"/>
        <w:jc w:val="both"/>
        <w:rPr>
          <w:rFonts w:ascii="Courier New" w:hAnsi="Courier New" w:cs="Simplified Arabic"/>
          <w:sz w:val="16"/>
          <w:szCs w:val="16"/>
          <w:rtl/>
        </w:rPr>
      </w:pPr>
    </w:p>
    <w:p w:rsidR="000A2C2B" w:rsidRDefault="00F22F7D" w:rsidP="000A2C2B">
      <w:pPr>
        <w:autoSpaceDE w:val="0"/>
        <w:autoSpaceDN w:val="0"/>
        <w:bidi/>
        <w:adjustRightInd w:val="0"/>
        <w:ind w:left="-540" w:right="-630"/>
        <w:jc w:val="both"/>
        <w:rPr>
          <w:rFonts w:cs="Simplified Arabic"/>
          <w:sz w:val="28"/>
          <w:szCs w:val="28"/>
          <w:rtl/>
        </w:rPr>
      </w:pPr>
      <w:r w:rsidRPr="000A2C2B">
        <w:rPr>
          <w:rFonts w:ascii="Courier New" w:hAnsi="Courier New" w:cs="Simplified Arabic" w:hint="cs"/>
          <w:sz w:val="28"/>
          <w:szCs w:val="28"/>
          <w:rtl/>
        </w:rPr>
        <w:t>من جهته،</w:t>
      </w:r>
      <w:r w:rsidR="00410A22" w:rsidRPr="000A2C2B">
        <w:rPr>
          <w:rFonts w:ascii="Courier New" w:hAnsi="Courier New" w:cs="Simplified Arabic" w:hint="cs"/>
          <w:sz w:val="28"/>
          <w:szCs w:val="28"/>
          <w:rtl/>
        </w:rPr>
        <w:t xml:space="preserve"> </w:t>
      </w:r>
      <w:r w:rsidRPr="000A2C2B">
        <w:rPr>
          <w:rFonts w:ascii="Courier New" w:hAnsi="Courier New" w:cs="Simplified Arabic" w:hint="cs"/>
          <w:sz w:val="28"/>
          <w:szCs w:val="28"/>
          <w:rtl/>
        </w:rPr>
        <w:t>قال</w:t>
      </w:r>
      <w:r w:rsidR="00410A22" w:rsidRPr="000A2C2B">
        <w:rPr>
          <w:rFonts w:ascii="Courier New" w:hAnsi="Courier New" w:cs="Simplified Arabic" w:hint="cs"/>
          <w:sz w:val="28"/>
          <w:szCs w:val="28"/>
          <w:rtl/>
        </w:rPr>
        <w:t xml:space="preserve"> السيد </w:t>
      </w:r>
      <w:r w:rsidR="00410A22" w:rsidRPr="000A2C2B">
        <w:rPr>
          <w:rFonts w:ascii="Arabic Typesetting" w:hAnsi="Arabic Typesetting" w:cs="Simplified Arabic" w:hint="cs"/>
          <w:sz w:val="28"/>
          <w:szCs w:val="28"/>
          <w:rtl/>
        </w:rPr>
        <w:t>عتيق الرحمن، المدير التنفيذي ل</w:t>
      </w:r>
      <w:r w:rsidR="00410A22" w:rsidRPr="000A2C2B">
        <w:rPr>
          <w:rFonts w:cs="Simplified Arabic" w:hint="cs"/>
          <w:sz w:val="28"/>
          <w:szCs w:val="28"/>
          <w:rtl/>
        </w:rPr>
        <w:t>مجموعة سيتي المصرفية فى الشرق الأوسط: "</w:t>
      </w:r>
      <w:r w:rsidR="004A6887" w:rsidRPr="000A2C2B">
        <w:rPr>
          <w:rFonts w:cs="Simplified Arabic" w:hint="cs"/>
          <w:sz w:val="28"/>
          <w:szCs w:val="28"/>
          <w:rtl/>
        </w:rPr>
        <w:t>يدعم</w:t>
      </w:r>
      <w:r w:rsidR="00410A22" w:rsidRPr="000A2C2B">
        <w:rPr>
          <w:rFonts w:cs="Simplified Arabic" w:hint="cs"/>
          <w:sz w:val="28"/>
          <w:szCs w:val="28"/>
          <w:rtl/>
        </w:rPr>
        <w:t xml:space="preserve"> </w:t>
      </w:r>
      <w:r w:rsidR="004A6887" w:rsidRPr="000A2C2B">
        <w:rPr>
          <w:rFonts w:cs="Simplified Arabic" w:hint="cs"/>
          <w:sz w:val="28"/>
          <w:szCs w:val="28"/>
          <w:rtl/>
        </w:rPr>
        <w:t>برنامج المرأة العربية النساء في مشاريعه</w:t>
      </w:r>
      <w:r w:rsidR="00BA65E8" w:rsidRPr="000A2C2B">
        <w:rPr>
          <w:rFonts w:cs="Simplified Arabic" w:hint="cs"/>
          <w:sz w:val="28"/>
          <w:szCs w:val="28"/>
          <w:rtl/>
        </w:rPr>
        <w:t>ن</w:t>
      </w:r>
      <w:r w:rsidR="004A6887" w:rsidRPr="000A2C2B">
        <w:rPr>
          <w:rFonts w:cs="Simplified Arabic" w:hint="cs"/>
          <w:sz w:val="28"/>
          <w:szCs w:val="28"/>
          <w:rtl/>
        </w:rPr>
        <w:t xml:space="preserve"> في منطقة الشرق الأوسط وشمال أفريقيا بالتعاون مع المؤسسات </w:t>
      </w:r>
      <w:r w:rsidR="004A6887" w:rsidRPr="000A2C2B">
        <w:rPr>
          <w:rFonts w:cs="Simplified Arabic" w:hint="cs"/>
          <w:sz w:val="28"/>
          <w:szCs w:val="28"/>
          <w:rtl/>
        </w:rPr>
        <w:lastRenderedPageBreak/>
        <w:t>الغير ربحية المعروفة مثل أميد إيست.</w:t>
      </w:r>
      <w:r w:rsidR="00410A22" w:rsidRPr="000A2C2B">
        <w:rPr>
          <w:rFonts w:cs="Simplified Arabic" w:hint="cs"/>
          <w:sz w:val="28"/>
          <w:szCs w:val="28"/>
          <w:rtl/>
        </w:rPr>
        <w:t xml:space="preserve"> </w:t>
      </w:r>
      <w:r w:rsidR="00BA65E8" w:rsidRPr="000A2C2B">
        <w:rPr>
          <w:rFonts w:cs="Simplified Arabic" w:hint="cs"/>
          <w:sz w:val="28"/>
          <w:szCs w:val="28"/>
          <w:rtl/>
        </w:rPr>
        <w:t>و</w:t>
      </w:r>
      <w:r w:rsidR="004A6887" w:rsidRPr="000A2C2B">
        <w:rPr>
          <w:rFonts w:cs="Simplified Arabic" w:hint="cs"/>
          <w:sz w:val="28"/>
          <w:szCs w:val="28"/>
          <w:rtl/>
        </w:rPr>
        <w:t>ت</w:t>
      </w:r>
      <w:r w:rsidR="007F7F87" w:rsidRPr="000A2C2B">
        <w:rPr>
          <w:rFonts w:cs="Simplified Arabic" w:hint="cs"/>
          <w:sz w:val="28"/>
          <w:szCs w:val="28"/>
          <w:rtl/>
        </w:rPr>
        <w:t>ُ</w:t>
      </w:r>
      <w:r w:rsidR="00410A22" w:rsidRPr="000A2C2B">
        <w:rPr>
          <w:rFonts w:cs="Simplified Arabic" w:hint="cs"/>
          <w:sz w:val="28"/>
          <w:szCs w:val="28"/>
          <w:rtl/>
        </w:rPr>
        <w:t>ك</w:t>
      </w:r>
      <w:r w:rsidR="007F7F87" w:rsidRPr="000A2C2B">
        <w:rPr>
          <w:rFonts w:cs="Simplified Arabic" w:hint="cs"/>
          <w:sz w:val="28"/>
          <w:szCs w:val="28"/>
          <w:rtl/>
        </w:rPr>
        <w:t>َ</w:t>
      </w:r>
      <w:r w:rsidR="00410A22" w:rsidRPr="000A2C2B">
        <w:rPr>
          <w:rFonts w:cs="Simplified Arabic" w:hint="cs"/>
          <w:sz w:val="28"/>
          <w:szCs w:val="28"/>
          <w:rtl/>
        </w:rPr>
        <w:t>م</w:t>
      </w:r>
      <w:r w:rsidR="007F7F87" w:rsidRPr="000A2C2B">
        <w:rPr>
          <w:rFonts w:cs="Simplified Arabic" w:hint="cs"/>
          <w:sz w:val="28"/>
          <w:szCs w:val="28"/>
          <w:rtl/>
        </w:rPr>
        <w:t>ِّ</w:t>
      </w:r>
      <w:r w:rsidR="00410A22" w:rsidRPr="000A2C2B">
        <w:rPr>
          <w:rFonts w:cs="Simplified Arabic" w:hint="cs"/>
          <w:sz w:val="28"/>
          <w:szCs w:val="28"/>
          <w:rtl/>
        </w:rPr>
        <w:t>ل</w:t>
      </w:r>
      <w:r w:rsidR="007F7F87" w:rsidRPr="000A2C2B">
        <w:rPr>
          <w:rFonts w:cs="Simplified Arabic" w:hint="cs"/>
          <w:sz w:val="28"/>
          <w:szCs w:val="28"/>
          <w:rtl/>
        </w:rPr>
        <w:t>ُ</w:t>
      </w:r>
      <w:r w:rsidR="00410A22" w:rsidRPr="000A2C2B">
        <w:rPr>
          <w:rFonts w:cs="Simplified Arabic" w:hint="cs"/>
          <w:sz w:val="28"/>
          <w:szCs w:val="28"/>
          <w:rtl/>
        </w:rPr>
        <w:t xml:space="preserve"> هذ</w:t>
      </w:r>
      <w:r w:rsidR="004A6887" w:rsidRPr="000A2C2B">
        <w:rPr>
          <w:rFonts w:cs="Simplified Arabic" w:hint="cs"/>
          <w:sz w:val="28"/>
          <w:szCs w:val="28"/>
          <w:rtl/>
        </w:rPr>
        <w:t xml:space="preserve">ه البادرة وغيرها </w:t>
      </w:r>
      <w:r w:rsidR="00410A22" w:rsidRPr="000A2C2B">
        <w:rPr>
          <w:rFonts w:cs="Simplified Arabic" w:hint="cs"/>
          <w:sz w:val="28"/>
          <w:szCs w:val="28"/>
          <w:rtl/>
        </w:rPr>
        <w:t xml:space="preserve">جهودنا </w:t>
      </w:r>
      <w:r w:rsidR="004A6887" w:rsidRPr="000A2C2B">
        <w:rPr>
          <w:rFonts w:cs="Simplified Arabic" w:hint="cs"/>
          <w:sz w:val="28"/>
          <w:szCs w:val="28"/>
          <w:rtl/>
        </w:rPr>
        <w:t>التي نبذلها والتزامنا اتجاه المنطقة وال</w:t>
      </w:r>
      <w:r w:rsidR="00BA65E8" w:rsidRPr="000A2C2B">
        <w:rPr>
          <w:rFonts w:cs="Simplified Arabic" w:hint="cs"/>
          <w:sz w:val="28"/>
          <w:szCs w:val="28"/>
          <w:rtl/>
        </w:rPr>
        <w:t>تي نتواجد</w:t>
      </w:r>
      <w:r w:rsidR="004A6887" w:rsidRPr="000A2C2B">
        <w:rPr>
          <w:rFonts w:cs="Simplified Arabic" w:hint="cs"/>
          <w:sz w:val="28"/>
          <w:szCs w:val="28"/>
          <w:rtl/>
        </w:rPr>
        <w:t xml:space="preserve"> فيها منذ أكثر من نصف قرن</w:t>
      </w:r>
      <w:r w:rsidR="00840269" w:rsidRPr="000A2C2B">
        <w:rPr>
          <w:rFonts w:cs="Simplified Arabic" w:hint="cs"/>
          <w:sz w:val="28"/>
          <w:szCs w:val="28"/>
          <w:rtl/>
        </w:rPr>
        <w:t>".</w:t>
      </w:r>
    </w:p>
    <w:p w:rsidR="00EA7800" w:rsidRPr="000A2C2B" w:rsidRDefault="00840269" w:rsidP="000A2C2B">
      <w:pPr>
        <w:autoSpaceDE w:val="0"/>
        <w:autoSpaceDN w:val="0"/>
        <w:bidi/>
        <w:adjustRightInd w:val="0"/>
        <w:ind w:left="-540" w:right="-630"/>
        <w:jc w:val="both"/>
        <w:rPr>
          <w:rFonts w:cs="Simplified Arabic"/>
          <w:sz w:val="28"/>
          <w:szCs w:val="28"/>
          <w:rtl/>
        </w:rPr>
      </w:pPr>
      <w:r w:rsidRPr="000A2C2B">
        <w:rPr>
          <w:rFonts w:cs="Simplified Arabic"/>
          <w:sz w:val="28"/>
          <w:szCs w:val="28"/>
          <w:rtl/>
        </w:rPr>
        <w:t>وتزاول سيتي نشاطها في من</w:t>
      </w:r>
      <w:r w:rsidR="004A6887" w:rsidRPr="000A2C2B">
        <w:rPr>
          <w:rFonts w:cs="Simplified Arabic"/>
          <w:sz w:val="28"/>
          <w:szCs w:val="28"/>
          <w:rtl/>
        </w:rPr>
        <w:t>طقة العالم العربي منذ حوالى</w:t>
      </w:r>
      <w:r w:rsidR="004A6887" w:rsidRPr="000A2C2B">
        <w:rPr>
          <w:rFonts w:cs="Simplified Arabic" w:hint="cs"/>
          <w:sz w:val="28"/>
          <w:szCs w:val="28"/>
          <w:rtl/>
        </w:rPr>
        <w:t xml:space="preserve"> 50 عام</w:t>
      </w:r>
      <w:r w:rsidRPr="000A2C2B">
        <w:rPr>
          <w:rFonts w:cs="Simplified Arabic" w:hint="eastAsia"/>
          <w:sz w:val="28"/>
          <w:szCs w:val="28"/>
          <w:rtl/>
        </w:rPr>
        <w:t>،</w:t>
      </w:r>
      <w:r w:rsidRPr="000A2C2B">
        <w:rPr>
          <w:rFonts w:cs="Simplified Arabic"/>
          <w:sz w:val="28"/>
          <w:szCs w:val="28"/>
          <w:rtl/>
        </w:rPr>
        <w:t xml:space="preserve"> وت</w:t>
      </w:r>
      <w:r w:rsidRPr="000A2C2B">
        <w:rPr>
          <w:rFonts w:cs="Simplified Arabic" w:hint="cs"/>
          <w:sz w:val="28"/>
          <w:szCs w:val="28"/>
          <w:rtl/>
        </w:rPr>
        <w:t>ُ</w:t>
      </w:r>
      <w:r w:rsidRPr="000A2C2B">
        <w:rPr>
          <w:rFonts w:cs="Simplified Arabic"/>
          <w:sz w:val="28"/>
          <w:szCs w:val="28"/>
          <w:rtl/>
        </w:rPr>
        <w:t>صن</w:t>
      </w:r>
      <w:r w:rsidRPr="000A2C2B">
        <w:rPr>
          <w:rFonts w:cs="Simplified Arabic" w:hint="cs"/>
          <w:sz w:val="28"/>
          <w:szCs w:val="28"/>
          <w:rtl/>
        </w:rPr>
        <w:t>ِّ</w:t>
      </w:r>
      <w:r w:rsidRPr="000A2C2B">
        <w:rPr>
          <w:rFonts w:cs="Simplified Arabic"/>
          <w:sz w:val="28"/>
          <w:szCs w:val="28"/>
          <w:rtl/>
        </w:rPr>
        <w:t xml:space="preserve">ف المنطقة واحدة من أسرع الأسواق نمواً ضمن استراتيجيتها العالمية. </w:t>
      </w:r>
      <w:r w:rsidRPr="000A2C2B">
        <w:rPr>
          <w:rFonts w:cs="Simplified Arabic" w:hint="eastAsia"/>
          <w:sz w:val="28"/>
          <w:szCs w:val="28"/>
          <w:rtl/>
        </w:rPr>
        <w:t>و</w:t>
      </w:r>
      <w:r w:rsidRPr="000A2C2B">
        <w:rPr>
          <w:rFonts w:cs="Simplified Arabic" w:hint="cs"/>
          <w:sz w:val="28"/>
          <w:szCs w:val="28"/>
          <w:rtl/>
        </w:rPr>
        <w:t>توفر المجموعة المصرفية باقة واسعة من خدمات المؤسسات والشركات في عشر دول عربية هي :</w:t>
      </w:r>
      <w:r w:rsidRPr="000A2C2B">
        <w:rPr>
          <w:rFonts w:cs="Simplified Arabic"/>
          <w:sz w:val="28"/>
          <w:szCs w:val="28"/>
          <w:rtl/>
        </w:rPr>
        <w:t xml:space="preserve"> </w:t>
      </w:r>
      <w:r w:rsidRPr="000A2C2B">
        <w:rPr>
          <w:rFonts w:cs="Simplified Arabic" w:hint="eastAsia"/>
          <w:sz w:val="28"/>
          <w:szCs w:val="28"/>
          <w:rtl/>
        </w:rPr>
        <w:t>الإمارات</w:t>
      </w:r>
      <w:r w:rsidRPr="000A2C2B">
        <w:rPr>
          <w:rFonts w:cs="Simplified Arabic"/>
          <w:sz w:val="28"/>
          <w:szCs w:val="28"/>
          <w:rtl/>
        </w:rPr>
        <w:t xml:space="preserve"> العربية المتحدة، الكويت</w:t>
      </w:r>
      <w:r w:rsidR="00BA65E8" w:rsidRPr="000A2C2B">
        <w:rPr>
          <w:rFonts w:cs="Simplified Arabic" w:hint="cs"/>
          <w:sz w:val="28"/>
          <w:szCs w:val="28"/>
          <w:rtl/>
        </w:rPr>
        <w:t>، قطر</w:t>
      </w:r>
      <w:r w:rsidRPr="000A2C2B">
        <w:rPr>
          <w:rFonts w:cs="Simplified Arabic" w:hint="cs"/>
          <w:sz w:val="28"/>
          <w:szCs w:val="28"/>
          <w:rtl/>
        </w:rPr>
        <w:t>،</w:t>
      </w:r>
      <w:r w:rsidRPr="000A2C2B">
        <w:rPr>
          <w:rFonts w:cs="Simplified Arabic"/>
          <w:sz w:val="28"/>
          <w:szCs w:val="28"/>
          <w:rtl/>
        </w:rPr>
        <w:t xml:space="preserve"> البحرين، لبنان، مصر، الأردن، تونس، المغرب، الجزائر</w:t>
      </w:r>
      <w:r w:rsidRPr="000A2C2B">
        <w:rPr>
          <w:rFonts w:cs="Simplified Arabic" w:hint="cs"/>
          <w:sz w:val="28"/>
          <w:szCs w:val="28"/>
          <w:rtl/>
        </w:rPr>
        <w:t xml:space="preserve">. </w:t>
      </w:r>
    </w:p>
    <w:p w:rsidR="00F22F7D" w:rsidRPr="000A2C2B" w:rsidRDefault="00F22F7D" w:rsidP="00F22F7D">
      <w:pPr>
        <w:bidi/>
        <w:ind w:left="-540" w:right="-630"/>
        <w:jc w:val="both"/>
        <w:rPr>
          <w:rFonts w:cs="Simplified Arabic"/>
          <w:sz w:val="16"/>
          <w:szCs w:val="16"/>
          <w:rtl/>
        </w:rPr>
      </w:pPr>
    </w:p>
    <w:p w:rsidR="00574499" w:rsidRPr="000A2C2B" w:rsidRDefault="00EA7800" w:rsidP="00F22F7D">
      <w:pPr>
        <w:bidi/>
        <w:ind w:left="-540" w:right="-630"/>
        <w:jc w:val="both"/>
        <w:rPr>
          <w:rFonts w:cs="Simplified Arabic"/>
          <w:sz w:val="28"/>
          <w:szCs w:val="28"/>
          <w:rtl/>
          <w:lang w:bidi="ar-AE"/>
        </w:rPr>
      </w:pPr>
      <w:r w:rsidRPr="000A2C2B">
        <w:rPr>
          <w:rFonts w:cs="Simplified Arabic" w:hint="cs"/>
          <w:sz w:val="28"/>
          <w:szCs w:val="28"/>
          <w:rtl/>
        </w:rPr>
        <w:t>وتعمل أمديست، المؤسسة الغير ربحية، من خلال 20 مكتبا</w:t>
      </w:r>
      <w:r w:rsidR="00BA65E8" w:rsidRPr="000A2C2B">
        <w:rPr>
          <w:rFonts w:cs="Simplified Arabic" w:hint="cs"/>
          <w:sz w:val="28"/>
          <w:szCs w:val="28"/>
          <w:rtl/>
        </w:rPr>
        <w:t>ً</w:t>
      </w:r>
      <w:r w:rsidRPr="000A2C2B">
        <w:rPr>
          <w:rFonts w:cs="Simplified Arabic" w:hint="cs"/>
          <w:sz w:val="28"/>
          <w:szCs w:val="28"/>
          <w:rtl/>
        </w:rPr>
        <w:t xml:space="preserve"> في الشرق الأوسط وشمال أفريقيا</w:t>
      </w:r>
      <w:r w:rsidR="00BA65E8" w:rsidRPr="000A2C2B">
        <w:rPr>
          <w:rFonts w:cs="Simplified Arabic" w:hint="cs"/>
          <w:sz w:val="28"/>
          <w:szCs w:val="28"/>
          <w:rtl/>
        </w:rPr>
        <w:t>،</w:t>
      </w:r>
      <w:r w:rsidRPr="000A2C2B">
        <w:rPr>
          <w:rFonts w:cs="Simplified Arabic" w:hint="cs"/>
          <w:sz w:val="28"/>
          <w:szCs w:val="28"/>
          <w:rtl/>
        </w:rPr>
        <w:t xml:space="preserve"> على توفير المزيد من الفرص التعليمية، وت</w:t>
      </w:r>
      <w:r w:rsidR="00BA65E8" w:rsidRPr="000A2C2B">
        <w:rPr>
          <w:rFonts w:cs="Simplified Arabic" w:hint="cs"/>
          <w:sz w:val="28"/>
          <w:szCs w:val="28"/>
          <w:rtl/>
        </w:rPr>
        <w:t>مكين</w:t>
      </w:r>
      <w:r w:rsidRPr="000A2C2B">
        <w:rPr>
          <w:rFonts w:cs="Simplified Arabic" w:hint="cs"/>
          <w:sz w:val="28"/>
          <w:szCs w:val="28"/>
          <w:rtl/>
        </w:rPr>
        <w:t xml:space="preserve"> المؤسسات المحلية، ومساعدة الأفراد على تطوير المهارات العملية واللغات الضرورية للنجاح في الاقتصاد العالمي.</w:t>
      </w:r>
    </w:p>
    <w:p w:rsidR="00574499" w:rsidRPr="00372BA2" w:rsidRDefault="00574499" w:rsidP="00F22F7D">
      <w:pPr>
        <w:autoSpaceDE w:val="0"/>
        <w:autoSpaceDN w:val="0"/>
        <w:bidi/>
        <w:adjustRightInd w:val="0"/>
        <w:ind w:left="-540" w:right="-630"/>
        <w:jc w:val="center"/>
        <w:rPr>
          <w:rFonts w:cs="Simplified Arabic"/>
          <w:b/>
          <w:bCs/>
          <w:i/>
          <w:iCs/>
          <w:sz w:val="22"/>
          <w:szCs w:val="22"/>
          <w:rtl/>
        </w:rPr>
      </w:pPr>
      <w:r w:rsidRPr="00372BA2">
        <w:rPr>
          <w:rFonts w:cs="Simplified Arabic" w:hint="cs"/>
          <w:rtl/>
        </w:rPr>
        <w:t>####</w:t>
      </w:r>
    </w:p>
    <w:p w:rsidR="00574499" w:rsidRDefault="00574499" w:rsidP="00F22F7D">
      <w:pPr>
        <w:bidi/>
        <w:ind w:left="-540" w:right="-630"/>
        <w:rPr>
          <w:rFonts w:ascii="Arial" w:hAnsi="Arial" w:cs="Simplified Arabic"/>
          <w:sz w:val="20"/>
          <w:szCs w:val="20"/>
          <w:rtl/>
        </w:rPr>
      </w:pPr>
    </w:p>
    <w:p w:rsidR="00F22F7D" w:rsidRPr="00F22F7D" w:rsidRDefault="00F22F7D" w:rsidP="00F22F7D">
      <w:pPr>
        <w:bidi/>
        <w:ind w:left="-540" w:right="-630"/>
        <w:rPr>
          <w:rFonts w:ascii="Arial" w:hAnsi="Arial" w:cs="Simplified Arabic"/>
          <w:b/>
          <w:bCs/>
          <w:sz w:val="20"/>
          <w:szCs w:val="20"/>
          <w:u w:val="single"/>
          <w:rtl/>
          <w:lang w:val="ru-RU" w:eastAsia="ar-SA"/>
        </w:rPr>
      </w:pPr>
      <w:r w:rsidRPr="00F22F7D">
        <w:rPr>
          <w:rFonts w:ascii="Arial" w:hAnsi="Arial" w:cs="Simplified Arabic"/>
          <w:b/>
          <w:bCs/>
          <w:sz w:val="20"/>
          <w:szCs w:val="20"/>
          <w:u w:val="single"/>
          <w:rtl/>
          <w:lang w:val="ru-RU" w:eastAsia="ar-SA"/>
        </w:rPr>
        <w:t xml:space="preserve">نبذة للصحفيين: </w:t>
      </w:r>
    </w:p>
    <w:p w:rsidR="007F7F87" w:rsidRPr="00F22F7D" w:rsidRDefault="007F7F87" w:rsidP="00F22F7D">
      <w:pPr>
        <w:bidi/>
        <w:ind w:left="-540" w:right="-630"/>
        <w:rPr>
          <w:rFonts w:ascii="Arial" w:hAnsi="Arial" w:cs="Simplified Arabic"/>
          <w:b/>
          <w:bCs/>
          <w:sz w:val="20"/>
          <w:szCs w:val="20"/>
          <w:u w:val="single"/>
          <w:rtl/>
          <w:lang w:val="ru-RU" w:eastAsia="ar-SA"/>
        </w:rPr>
      </w:pPr>
    </w:p>
    <w:p w:rsidR="00EA7800" w:rsidRPr="00F22F7D" w:rsidRDefault="00EA7800" w:rsidP="00F22F7D">
      <w:pPr>
        <w:bidi/>
        <w:ind w:left="-540" w:right="-630"/>
        <w:jc w:val="both"/>
        <w:rPr>
          <w:rFonts w:ascii="Arial" w:hAnsi="Arial" w:cs="Simplified Arabic"/>
          <w:b/>
          <w:bCs/>
          <w:sz w:val="20"/>
          <w:szCs w:val="20"/>
          <w:rtl/>
        </w:rPr>
      </w:pPr>
      <w:r w:rsidRPr="00F22F7D">
        <w:rPr>
          <w:rFonts w:ascii="Arial" w:hAnsi="Arial" w:cs="Simplified Arabic" w:hint="cs"/>
          <w:b/>
          <w:bCs/>
          <w:sz w:val="20"/>
          <w:szCs w:val="20"/>
          <w:rtl/>
        </w:rPr>
        <w:t>حول أمديست</w:t>
      </w:r>
    </w:p>
    <w:p w:rsidR="00EA7800" w:rsidRPr="00F22F7D" w:rsidRDefault="00EA7800" w:rsidP="00F22F7D">
      <w:pPr>
        <w:bidi/>
        <w:ind w:left="-540" w:right="-630"/>
        <w:jc w:val="both"/>
        <w:rPr>
          <w:rFonts w:ascii="Arial" w:hAnsi="Arial" w:cs="Simplified Arabic"/>
          <w:sz w:val="20"/>
          <w:szCs w:val="20"/>
          <w:rtl/>
        </w:rPr>
      </w:pPr>
      <w:r w:rsidRPr="00F22F7D">
        <w:rPr>
          <w:rFonts w:ascii="Arial" w:hAnsi="Arial" w:cs="Simplified Arabic"/>
          <w:sz w:val="20"/>
          <w:szCs w:val="20"/>
          <w:rtl/>
        </w:rPr>
        <w:t>أمـديـسـت هي مؤسسة امريكية غير ربحيه تساهم في مجالات التعليم والتدريب والتنمية الدولية. وتعمل أمديست مع شركاء دوليين وإقليميين ومحليين على توفير برامج وخدمات لتحسين الفرص التعليمية وجودتها ودعم المؤسسات المحلية وتنمية المهارات اللغوية والمهنية من أجل النجاح في الاقتصاد العالمي. كما تلتزم أمديست التزاماً كليَاً بتقوية التعاون والتفاهم المتبادلين بين الشعب الأمريكي وشعوب الشرق الأوسط وشمال أفريقيا. تأسست أمـديـسـت في عام 1951، ويقع مقرها الرئيس في واشنطن، ولها شبكة من المكاتب الإقليمية في كل من مصرو لبنان والعراق وعُمان والمملكة العربية السعودية والكويت والمغرب وتونس والأردن وغزة والضفة الغربية والإمارات العربية المتحدة واليمن</w:t>
      </w:r>
      <w:r w:rsidRPr="00F22F7D">
        <w:rPr>
          <w:rFonts w:ascii="Arial" w:hAnsi="Arial" w:cs="Simplified Arabic" w:hint="cs"/>
          <w:sz w:val="20"/>
          <w:szCs w:val="20"/>
          <w:rtl/>
        </w:rPr>
        <w:t>.</w:t>
      </w:r>
    </w:p>
    <w:p w:rsidR="00EA7800" w:rsidRPr="00F22F7D" w:rsidRDefault="00EA7800" w:rsidP="00F22F7D">
      <w:pPr>
        <w:bidi/>
        <w:ind w:left="-540" w:right="-630"/>
        <w:jc w:val="both"/>
        <w:rPr>
          <w:rFonts w:ascii="Arial" w:hAnsi="Arial" w:cs="Simplified Arabic"/>
          <w:sz w:val="20"/>
          <w:szCs w:val="20"/>
          <w:rtl/>
        </w:rPr>
      </w:pPr>
    </w:p>
    <w:p w:rsidR="00EA7800" w:rsidRPr="00F22F7D" w:rsidRDefault="00EA7800" w:rsidP="00F22F7D">
      <w:pPr>
        <w:bidi/>
        <w:ind w:left="-540" w:right="-630"/>
        <w:jc w:val="both"/>
        <w:rPr>
          <w:rStyle w:val="bold"/>
          <w:rFonts w:ascii="Arial" w:hAnsi="Arial" w:cs="Arial"/>
          <w:sz w:val="20"/>
          <w:szCs w:val="20"/>
          <w:rtl/>
        </w:rPr>
      </w:pPr>
      <w:r w:rsidRPr="00F22F7D">
        <w:rPr>
          <w:rFonts w:ascii="Arial" w:hAnsi="Arial" w:cs="Simplified Arabic"/>
          <w:sz w:val="20"/>
          <w:szCs w:val="20"/>
          <w:rtl/>
        </w:rPr>
        <w:t>لمزيد من المعلومات، يرجى زيارة الموقع</w:t>
      </w:r>
      <w:r w:rsidRPr="00F22F7D">
        <w:rPr>
          <w:rFonts w:ascii="Arial" w:hAnsi="Arial" w:cs="Simplified Arabic" w:hint="cs"/>
          <w:sz w:val="20"/>
          <w:szCs w:val="20"/>
          <w:rtl/>
        </w:rPr>
        <w:t xml:space="preserve"> </w:t>
      </w:r>
      <w:hyperlink r:id="rId9" w:history="1">
        <w:r w:rsidRPr="00F22F7D">
          <w:rPr>
            <w:rStyle w:val="Hyperlink"/>
            <w:rFonts w:ascii="Arial" w:hAnsi="Arial" w:cs="Arial"/>
            <w:sz w:val="20"/>
            <w:szCs w:val="20"/>
          </w:rPr>
          <w:t>www.amideast.org</w:t>
        </w:r>
      </w:hyperlink>
      <w:r w:rsidRPr="00F22F7D">
        <w:rPr>
          <w:rStyle w:val="bold"/>
          <w:rFonts w:ascii="Arial" w:hAnsi="Arial" w:cs="Arial" w:hint="cs"/>
          <w:sz w:val="20"/>
          <w:szCs w:val="20"/>
          <w:rtl/>
        </w:rPr>
        <w:t xml:space="preserve"> أو أي من مواقع التواصل الاجتماعي التالية:</w:t>
      </w:r>
    </w:p>
    <w:p w:rsidR="00EA7800" w:rsidRPr="00F22F7D" w:rsidRDefault="00EA7800" w:rsidP="00F22F7D">
      <w:pPr>
        <w:bidi/>
        <w:ind w:left="-540" w:right="-630"/>
        <w:jc w:val="center"/>
        <w:rPr>
          <w:rFonts w:ascii="Arial" w:eastAsia="Batang" w:hAnsi="Arial" w:cs="Arial"/>
          <w:sz w:val="20"/>
          <w:szCs w:val="20"/>
          <w:rtl/>
          <w:lang w:eastAsia="ko-KR"/>
        </w:rPr>
      </w:pPr>
    </w:p>
    <w:p w:rsidR="00EA7800" w:rsidRPr="00F22F7D" w:rsidRDefault="00EA7800" w:rsidP="00F22F7D">
      <w:pPr>
        <w:numPr>
          <w:ilvl w:val="0"/>
          <w:numId w:val="3"/>
        </w:numPr>
        <w:ind w:left="-540" w:right="-630" w:firstLine="0"/>
        <w:rPr>
          <w:rFonts w:ascii="Arial" w:eastAsia="Batang" w:hAnsi="Arial" w:cs="Arial"/>
          <w:sz w:val="20"/>
          <w:szCs w:val="20"/>
          <w:rtl/>
          <w:lang w:eastAsia="ko-KR"/>
        </w:rPr>
      </w:pPr>
      <w:r w:rsidRPr="00F22F7D">
        <w:rPr>
          <w:rFonts w:ascii="Arial" w:eastAsia="Batang" w:hAnsi="Arial" w:cs="Arial"/>
          <w:sz w:val="20"/>
          <w:szCs w:val="20"/>
          <w:lang w:eastAsia="ko-KR"/>
        </w:rPr>
        <w:t>Twitter:</w:t>
      </w:r>
      <w:r w:rsidR="00BA65E8" w:rsidRPr="00F22F7D">
        <w:rPr>
          <w:rFonts w:ascii="Arial" w:eastAsia="Batang" w:hAnsi="Arial" w:cs="Arial" w:hint="cs"/>
          <w:sz w:val="20"/>
          <w:szCs w:val="20"/>
          <w:rtl/>
          <w:lang w:eastAsia="ko-KR" w:bidi="ar-AE"/>
        </w:rPr>
        <w:t xml:space="preserve"> </w:t>
      </w:r>
      <w:r w:rsidRPr="00F22F7D">
        <w:rPr>
          <w:rFonts w:ascii="Arial" w:eastAsia="Batang" w:hAnsi="Arial" w:cs="Arial"/>
          <w:sz w:val="20"/>
          <w:szCs w:val="20"/>
          <w:lang w:eastAsia="ko-KR"/>
        </w:rPr>
        <w:t>@</w:t>
      </w:r>
      <w:proofErr w:type="spellStart"/>
      <w:r w:rsidRPr="00F22F7D">
        <w:rPr>
          <w:rFonts w:ascii="Arial" w:eastAsia="Batang" w:hAnsi="Arial" w:cs="Arial"/>
          <w:sz w:val="20"/>
          <w:szCs w:val="20"/>
          <w:lang w:eastAsia="ko-KR"/>
        </w:rPr>
        <w:t>AMIDEASThq</w:t>
      </w:r>
      <w:proofErr w:type="spellEnd"/>
      <w:r w:rsidRPr="00F22F7D">
        <w:rPr>
          <w:rFonts w:ascii="Arial" w:eastAsia="Batang" w:hAnsi="Arial" w:cs="Arial" w:hint="cs"/>
          <w:sz w:val="20"/>
          <w:szCs w:val="20"/>
          <w:rtl/>
          <w:lang w:eastAsia="ko-KR"/>
        </w:rPr>
        <w:t xml:space="preserve"> </w:t>
      </w:r>
      <w:r w:rsidR="00BA65E8" w:rsidRPr="00F22F7D">
        <w:rPr>
          <w:rFonts w:ascii="Arial" w:eastAsia="Batang" w:hAnsi="Arial" w:cs="Arial" w:hint="cs"/>
          <w:sz w:val="20"/>
          <w:szCs w:val="20"/>
          <w:rtl/>
          <w:lang w:eastAsia="ko-KR"/>
        </w:rPr>
        <w:t>و</w:t>
      </w:r>
      <w:r w:rsidRPr="00F22F7D">
        <w:rPr>
          <w:rFonts w:ascii="Arial" w:eastAsia="Batang" w:hAnsi="Arial" w:cs="Arial" w:hint="cs"/>
          <w:sz w:val="20"/>
          <w:szCs w:val="20"/>
          <w:rtl/>
          <w:lang w:eastAsia="ko-KR"/>
        </w:rPr>
        <w:t xml:space="preserve"> </w:t>
      </w:r>
      <w:r w:rsidRPr="00F22F7D">
        <w:rPr>
          <w:rFonts w:ascii="Arial" w:eastAsia="Batang" w:hAnsi="Arial" w:cs="Arial"/>
          <w:sz w:val="20"/>
          <w:szCs w:val="20"/>
          <w:lang w:eastAsia="ko-KR"/>
        </w:rPr>
        <w:t>@</w:t>
      </w:r>
      <w:proofErr w:type="spellStart"/>
      <w:r w:rsidRPr="00F22F7D">
        <w:rPr>
          <w:rFonts w:ascii="Arial" w:eastAsia="Batang" w:hAnsi="Arial" w:cs="Arial"/>
          <w:sz w:val="20"/>
          <w:szCs w:val="20"/>
          <w:lang w:eastAsia="ko-KR"/>
        </w:rPr>
        <w:t>AMIDEASTuae</w:t>
      </w:r>
      <w:proofErr w:type="spellEnd"/>
    </w:p>
    <w:p w:rsidR="00EA7800" w:rsidRPr="00F22F7D" w:rsidRDefault="00EA7800" w:rsidP="00F22F7D">
      <w:pPr>
        <w:numPr>
          <w:ilvl w:val="0"/>
          <w:numId w:val="3"/>
        </w:numPr>
        <w:ind w:left="-540" w:right="-630" w:firstLine="0"/>
        <w:rPr>
          <w:rFonts w:ascii="Arial" w:eastAsia="Batang" w:hAnsi="Arial" w:cs="Arial"/>
          <w:sz w:val="20"/>
          <w:szCs w:val="20"/>
          <w:rtl/>
          <w:lang w:eastAsia="ko-KR"/>
        </w:rPr>
      </w:pPr>
      <w:r w:rsidRPr="00F22F7D">
        <w:rPr>
          <w:rFonts w:ascii="Arial" w:eastAsia="Batang" w:hAnsi="Arial" w:cs="Arial"/>
          <w:sz w:val="20"/>
          <w:szCs w:val="20"/>
          <w:lang w:eastAsia="ko-KR"/>
        </w:rPr>
        <w:t xml:space="preserve">Facebook: </w:t>
      </w:r>
      <w:hyperlink r:id="rId10" w:history="1">
        <w:r w:rsidRPr="00F22F7D">
          <w:rPr>
            <w:rStyle w:val="Hyperlink"/>
            <w:rFonts w:ascii="Arial" w:eastAsia="Batang" w:hAnsi="Arial" w:cs="Arial"/>
            <w:sz w:val="20"/>
            <w:szCs w:val="20"/>
            <w:lang w:eastAsia="ko-KR"/>
          </w:rPr>
          <w:t>www.facebook.com/amideast</w:t>
        </w:r>
      </w:hyperlink>
    </w:p>
    <w:p w:rsidR="00EA7800" w:rsidRPr="00F22F7D" w:rsidRDefault="00EA7800" w:rsidP="00F22F7D">
      <w:pPr>
        <w:numPr>
          <w:ilvl w:val="0"/>
          <w:numId w:val="3"/>
        </w:numPr>
        <w:ind w:left="-540" w:right="-630" w:firstLine="0"/>
        <w:rPr>
          <w:rFonts w:ascii="Arial" w:eastAsia="Batang" w:hAnsi="Arial" w:cs="Arial"/>
          <w:sz w:val="20"/>
          <w:szCs w:val="20"/>
          <w:rtl/>
          <w:lang w:eastAsia="ko-KR"/>
        </w:rPr>
      </w:pPr>
      <w:proofErr w:type="spellStart"/>
      <w:r w:rsidRPr="00F22F7D">
        <w:rPr>
          <w:rFonts w:ascii="Arial" w:eastAsia="Batang" w:hAnsi="Arial" w:cs="Arial"/>
          <w:sz w:val="20"/>
          <w:szCs w:val="20"/>
          <w:lang w:eastAsia="ko-KR"/>
        </w:rPr>
        <w:t>Youtube</w:t>
      </w:r>
      <w:proofErr w:type="spellEnd"/>
      <w:r w:rsidRPr="00F22F7D">
        <w:rPr>
          <w:rFonts w:ascii="Arial" w:eastAsia="Batang" w:hAnsi="Arial" w:cs="Arial"/>
          <w:sz w:val="20"/>
          <w:szCs w:val="20"/>
          <w:lang w:eastAsia="ko-KR"/>
        </w:rPr>
        <w:t xml:space="preserve">: </w:t>
      </w:r>
      <w:hyperlink r:id="rId11" w:history="1">
        <w:r w:rsidRPr="00F22F7D">
          <w:rPr>
            <w:rStyle w:val="Hyperlink"/>
            <w:rFonts w:ascii="Arial" w:eastAsia="Batang" w:hAnsi="Arial" w:cs="Arial"/>
            <w:sz w:val="20"/>
            <w:szCs w:val="20"/>
            <w:lang w:eastAsia="ko-KR"/>
          </w:rPr>
          <w:t>www.youtube.com/user/AMIDEASThq</w:t>
        </w:r>
      </w:hyperlink>
    </w:p>
    <w:p w:rsidR="00EA7800" w:rsidRPr="00F22F7D" w:rsidRDefault="00EA7800" w:rsidP="00F22F7D">
      <w:pPr>
        <w:numPr>
          <w:ilvl w:val="0"/>
          <w:numId w:val="3"/>
        </w:numPr>
        <w:ind w:left="-540" w:right="-630" w:firstLine="0"/>
        <w:rPr>
          <w:rStyle w:val="bold"/>
          <w:rFonts w:ascii="Arial" w:hAnsi="Arial" w:cs="Arial"/>
          <w:sz w:val="20"/>
          <w:szCs w:val="20"/>
        </w:rPr>
      </w:pPr>
      <w:r w:rsidRPr="00F22F7D">
        <w:rPr>
          <w:rFonts w:ascii="Arial" w:eastAsia="Batang" w:hAnsi="Arial" w:cs="Arial"/>
          <w:sz w:val="20"/>
          <w:szCs w:val="20"/>
          <w:lang w:eastAsia="ko-KR"/>
        </w:rPr>
        <w:t xml:space="preserve">LinkedIn: </w:t>
      </w:r>
      <w:r w:rsidRPr="00F22F7D">
        <w:rPr>
          <w:rFonts w:ascii="Arial" w:eastAsia="Batang" w:hAnsi="Arial" w:cs="Arial"/>
          <w:color w:val="0000FF"/>
          <w:sz w:val="20"/>
          <w:szCs w:val="20"/>
          <w:u w:val="single"/>
          <w:lang w:eastAsia="ko-KR"/>
        </w:rPr>
        <w:t>www.linkedin.com/company/amideast</w:t>
      </w:r>
    </w:p>
    <w:p w:rsidR="007F7F87" w:rsidRPr="00F22F7D" w:rsidRDefault="007F7F87" w:rsidP="00F22F7D">
      <w:pPr>
        <w:bidi/>
        <w:ind w:left="-540" w:right="-630"/>
        <w:rPr>
          <w:rFonts w:ascii="Arial" w:hAnsi="Arial" w:cs="Simplified Arabic"/>
          <w:b/>
          <w:bCs/>
          <w:sz w:val="20"/>
          <w:szCs w:val="20"/>
          <w:u w:val="single"/>
          <w:rtl/>
          <w:lang w:val="ru-RU" w:eastAsia="ar-SA"/>
        </w:rPr>
      </w:pPr>
    </w:p>
    <w:p w:rsidR="00AD0063" w:rsidRPr="00F22F7D" w:rsidRDefault="00AD0063" w:rsidP="00F22F7D">
      <w:pPr>
        <w:bidi/>
        <w:ind w:left="-540" w:right="-630"/>
        <w:rPr>
          <w:rFonts w:ascii="Arial" w:hAnsi="Arial" w:cs="Simplified Arabic"/>
          <w:b/>
          <w:bCs/>
          <w:sz w:val="20"/>
          <w:szCs w:val="20"/>
          <w:rtl/>
        </w:rPr>
      </w:pPr>
      <w:r w:rsidRPr="00F22F7D">
        <w:rPr>
          <w:rFonts w:ascii="Arial" w:hAnsi="Arial" w:cs="Simplified Arabic"/>
          <w:b/>
          <w:bCs/>
          <w:sz w:val="20"/>
          <w:szCs w:val="20"/>
          <w:rtl/>
        </w:rPr>
        <w:t>حول مجموعة سيتي المصرفية</w:t>
      </w:r>
    </w:p>
    <w:p w:rsidR="00AD0063" w:rsidRPr="00F22F7D" w:rsidRDefault="00AD0063" w:rsidP="00F22F7D">
      <w:pPr>
        <w:bidi/>
        <w:ind w:left="-540" w:right="-630"/>
        <w:rPr>
          <w:rFonts w:ascii="Arial" w:hAnsi="Arial" w:cs="Simplified Arabic"/>
          <w:sz w:val="20"/>
          <w:szCs w:val="20"/>
          <w:rtl/>
        </w:rPr>
      </w:pPr>
      <w:r w:rsidRPr="00F22F7D">
        <w:rPr>
          <w:rFonts w:ascii="Arial" w:hAnsi="Arial" w:cs="Simplified Arabic"/>
          <w:sz w:val="20"/>
          <w:szCs w:val="20"/>
          <w:rtl/>
        </w:rPr>
        <w:t>تعتبر مجموعة سيتي</w:t>
      </w:r>
      <w:r w:rsidRPr="00F22F7D">
        <w:rPr>
          <w:rFonts w:ascii="Arial" w:hAnsi="Arial" w:cs="Simplified Arabic" w:hint="cs"/>
          <w:sz w:val="20"/>
          <w:szCs w:val="20"/>
          <w:rtl/>
        </w:rPr>
        <w:t xml:space="preserve"> المصرفية</w:t>
      </w:r>
      <w:r w:rsidRPr="00F22F7D">
        <w:rPr>
          <w:rFonts w:ascii="Arial" w:hAnsi="Arial" w:cs="Simplified Arabic"/>
          <w:sz w:val="20"/>
          <w:szCs w:val="20"/>
          <w:rtl/>
        </w:rPr>
        <w:t xml:space="preserve"> المقدم الرئيسي على مستوى العالم للخدم</w:t>
      </w:r>
      <w:r w:rsidRPr="00F22F7D">
        <w:rPr>
          <w:rFonts w:ascii="Arial" w:hAnsi="Arial" w:cs="Simplified Arabic" w:hint="cs"/>
          <w:sz w:val="20"/>
          <w:szCs w:val="20"/>
          <w:rtl/>
        </w:rPr>
        <w:t>ات</w:t>
      </w:r>
      <w:r w:rsidRPr="00F22F7D">
        <w:rPr>
          <w:rFonts w:ascii="Arial" w:hAnsi="Arial" w:cs="Simplified Arabic"/>
          <w:sz w:val="20"/>
          <w:szCs w:val="20"/>
          <w:rtl/>
        </w:rPr>
        <w:t xml:space="preserve"> المالية، اذ تنتشر في أكثر من 1</w:t>
      </w:r>
      <w:r w:rsidRPr="00F22F7D">
        <w:rPr>
          <w:rFonts w:ascii="Arial" w:hAnsi="Arial" w:cs="Simplified Arabic" w:hint="cs"/>
          <w:sz w:val="20"/>
          <w:szCs w:val="20"/>
          <w:rtl/>
        </w:rPr>
        <w:t>60</w:t>
      </w:r>
      <w:r w:rsidRPr="00F22F7D">
        <w:rPr>
          <w:rFonts w:ascii="Arial" w:hAnsi="Arial" w:cs="Simplified Arabic"/>
          <w:sz w:val="20"/>
          <w:szCs w:val="20"/>
          <w:rtl/>
        </w:rPr>
        <w:t xml:space="preserve"> دولة ويبلغ عدد عملائها اكثر من 200 مليون عميل من الافراد والشركات ومؤسسات القطاع العام. و</w:t>
      </w:r>
      <w:r w:rsidRPr="00F22F7D">
        <w:rPr>
          <w:rFonts w:ascii="Arial" w:hAnsi="Arial" w:cs="Simplified Arabic" w:hint="cs"/>
          <w:sz w:val="20"/>
          <w:szCs w:val="20"/>
          <w:rtl/>
        </w:rPr>
        <w:t xml:space="preserve">عبر وحدتيها </w:t>
      </w:r>
      <w:r w:rsidRPr="00F22F7D">
        <w:rPr>
          <w:rFonts w:ascii="Arial" w:hAnsi="Arial" w:cs="Simplified Arabic" w:hint="cs"/>
          <w:b/>
          <w:bCs/>
          <w:sz w:val="20"/>
          <w:szCs w:val="20"/>
          <w:rtl/>
        </w:rPr>
        <w:t>سيتي كورب</w:t>
      </w:r>
      <w:r w:rsidRPr="00F22F7D">
        <w:rPr>
          <w:rFonts w:ascii="Arial" w:hAnsi="Arial" w:cs="Simplified Arabic" w:hint="cs"/>
          <w:sz w:val="20"/>
          <w:szCs w:val="20"/>
          <w:rtl/>
        </w:rPr>
        <w:t xml:space="preserve"> و </w:t>
      </w:r>
      <w:r w:rsidRPr="00F22F7D">
        <w:rPr>
          <w:rFonts w:ascii="Arial" w:hAnsi="Arial" w:cs="Simplified Arabic" w:hint="cs"/>
          <w:b/>
          <w:bCs/>
          <w:sz w:val="20"/>
          <w:szCs w:val="20"/>
          <w:rtl/>
        </w:rPr>
        <w:t>سيتي هولدينجز</w:t>
      </w:r>
      <w:r w:rsidRPr="00F22F7D">
        <w:rPr>
          <w:rFonts w:ascii="Arial" w:hAnsi="Arial" w:cs="Simplified Arabic" w:hint="cs"/>
          <w:sz w:val="20"/>
          <w:szCs w:val="20"/>
          <w:rtl/>
        </w:rPr>
        <w:t xml:space="preserve">، </w:t>
      </w:r>
      <w:r w:rsidRPr="00F22F7D">
        <w:rPr>
          <w:rFonts w:ascii="Arial" w:hAnsi="Arial" w:cs="Simplified Arabic"/>
          <w:sz w:val="20"/>
          <w:szCs w:val="20"/>
          <w:rtl/>
        </w:rPr>
        <w:t>توفر المجموعه لعملائها باقة من الخدمات المصرفية الشخصية والائتمانية، اضافة الى الخدمات المصرفية للشركات وخدمات الاستثمار والتأمين والوساطة المالية وادارة الأصول</w:t>
      </w:r>
      <w:r w:rsidRPr="00F22F7D">
        <w:rPr>
          <w:rFonts w:ascii="Arial" w:hAnsi="Arial" w:cs="Simplified Arabic" w:hint="cs"/>
          <w:sz w:val="20"/>
          <w:szCs w:val="20"/>
          <w:rtl/>
        </w:rPr>
        <w:t xml:space="preserve"> والثروات</w:t>
      </w:r>
      <w:r w:rsidRPr="00F22F7D">
        <w:rPr>
          <w:rFonts w:ascii="Arial" w:hAnsi="Arial" w:cs="Simplified Arabic"/>
          <w:sz w:val="20"/>
          <w:szCs w:val="20"/>
          <w:rtl/>
        </w:rPr>
        <w:t xml:space="preserve">. </w:t>
      </w:r>
    </w:p>
    <w:p w:rsidR="007F7F87" w:rsidRPr="00F22F7D" w:rsidRDefault="007F7F87" w:rsidP="00F22F7D">
      <w:pPr>
        <w:bidi/>
        <w:ind w:left="-540" w:right="-630"/>
        <w:rPr>
          <w:rFonts w:ascii="Arial" w:hAnsi="Arial" w:cs="Simplified Arabic"/>
          <w:sz w:val="20"/>
          <w:szCs w:val="20"/>
          <w:rtl/>
        </w:rPr>
      </w:pPr>
    </w:p>
    <w:p w:rsidR="00AD0063" w:rsidRPr="00F22F7D" w:rsidRDefault="00AD0063" w:rsidP="00F22F7D">
      <w:pPr>
        <w:bidi/>
        <w:ind w:left="-540" w:right="-630"/>
        <w:rPr>
          <w:rFonts w:ascii="Arial" w:hAnsi="Arial" w:cs="Arial"/>
          <w:sz w:val="20"/>
          <w:szCs w:val="20"/>
          <w:rtl/>
        </w:rPr>
      </w:pPr>
      <w:r w:rsidRPr="00F22F7D">
        <w:rPr>
          <w:rFonts w:ascii="Arial" w:hAnsi="Arial" w:cs="Simplified Arabic"/>
          <w:sz w:val="20"/>
          <w:szCs w:val="20"/>
          <w:rtl/>
        </w:rPr>
        <w:t>لمزيد من المعلومات، يرجى زيارة الموقع:</w:t>
      </w:r>
      <w:r w:rsidRPr="00F22F7D">
        <w:rPr>
          <w:rFonts w:ascii="Arial" w:hAnsi="Arial" w:cs="Arial"/>
          <w:color w:val="0000FF"/>
          <w:sz w:val="20"/>
          <w:szCs w:val="20"/>
          <w:u w:val="single"/>
        </w:rPr>
        <w:t>www.citigroup.com</w:t>
      </w:r>
      <w:r w:rsidRPr="00F22F7D">
        <w:rPr>
          <w:sz w:val="20"/>
          <w:szCs w:val="20"/>
        </w:rPr>
        <w:t xml:space="preserve"> </w:t>
      </w:r>
      <w:r w:rsidRPr="00F22F7D">
        <w:rPr>
          <w:rFonts w:hint="cs"/>
          <w:sz w:val="20"/>
          <w:szCs w:val="20"/>
          <w:rtl/>
        </w:rPr>
        <w:t xml:space="preserve">  أو أي من مواقع التواصل الاجتماعي </w:t>
      </w:r>
      <w:r w:rsidRPr="00F22F7D">
        <w:rPr>
          <w:rFonts w:ascii="Arial" w:hAnsi="Arial" w:cs="Simplified Arabic" w:hint="cs"/>
          <w:sz w:val="20"/>
          <w:szCs w:val="20"/>
          <w:rtl/>
        </w:rPr>
        <w:t>التالية:</w:t>
      </w:r>
    </w:p>
    <w:p w:rsidR="00AD0063" w:rsidRPr="00F22F7D" w:rsidRDefault="00AD0063" w:rsidP="00F22F7D">
      <w:pPr>
        <w:ind w:left="-540" w:right="-630"/>
        <w:rPr>
          <w:rFonts w:ascii="Arial" w:hAnsi="Arial" w:cs="Arial"/>
          <w:sz w:val="20"/>
          <w:szCs w:val="20"/>
          <w:rtl/>
        </w:rPr>
      </w:pPr>
    </w:p>
    <w:p w:rsidR="00AD0063" w:rsidRPr="00F22F7D" w:rsidRDefault="00AD0063" w:rsidP="00F22F7D">
      <w:pPr>
        <w:numPr>
          <w:ilvl w:val="0"/>
          <w:numId w:val="4"/>
        </w:numPr>
        <w:ind w:left="-540" w:right="-630" w:firstLine="0"/>
        <w:rPr>
          <w:rFonts w:ascii="Arial" w:hAnsi="Arial" w:cs="Arial"/>
          <w:sz w:val="20"/>
          <w:szCs w:val="20"/>
        </w:rPr>
      </w:pPr>
      <w:r w:rsidRPr="00F22F7D">
        <w:rPr>
          <w:rFonts w:ascii="Arial" w:hAnsi="Arial" w:cs="Arial"/>
          <w:sz w:val="20"/>
          <w:szCs w:val="20"/>
        </w:rPr>
        <w:t>Twitter: @Citi</w:t>
      </w:r>
    </w:p>
    <w:p w:rsidR="00AD0063" w:rsidRPr="00F22F7D" w:rsidRDefault="00AD0063" w:rsidP="00F22F7D">
      <w:pPr>
        <w:numPr>
          <w:ilvl w:val="0"/>
          <w:numId w:val="4"/>
        </w:numPr>
        <w:autoSpaceDE w:val="0"/>
        <w:autoSpaceDN w:val="0"/>
        <w:adjustRightInd w:val="0"/>
        <w:ind w:left="-540" w:right="-630" w:firstLine="0"/>
        <w:rPr>
          <w:rFonts w:ascii="Arial" w:hAnsi="Arial" w:cs="Arial"/>
          <w:sz w:val="20"/>
          <w:szCs w:val="20"/>
          <w:rtl/>
        </w:rPr>
      </w:pPr>
      <w:r w:rsidRPr="00F22F7D">
        <w:rPr>
          <w:rFonts w:ascii="Arial" w:hAnsi="Arial" w:cs="Arial"/>
          <w:sz w:val="20"/>
          <w:szCs w:val="20"/>
        </w:rPr>
        <w:t xml:space="preserve">YouTube: </w:t>
      </w:r>
      <w:hyperlink r:id="rId12" w:history="1">
        <w:r w:rsidRPr="00F22F7D">
          <w:rPr>
            <w:rFonts w:ascii="Arial" w:hAnsi="Arial" w:cs="Arial"/>
            <w:color w:val="0000FF"/>
            <w:sz w:val="20"/>
            <w:szCs w:val="20"/>
            <w:u w:val="single"/>
          </w:rPr>
          <w:t>www.youtube.com/citi</w:t>
        </w:r>
      </w:hyperlink>
    </w:p>
    <w:p w:rsidR="00AD0063" w:rsidRPr="00F22F7D" w:rsidRDefault="00AD0063" w:rsidP="00F22F7D">
      <w:pPr>
        <w:numPr>
          <w:ilvl w:val="0"/>
          <w:numId w:val="4"/>
        </w:numPr>
        <w:autoSpaceDE w:val="0"/>
        <w:autoSpaceDN w:val="0"/>
        <w:adjustRightInd w:val="0"/>
        <w:ind w:left="-540" w:right="-630" w:firstLine="0"/>
        <w:rPr>
          <w:rFonts w:ascii="Arial" w:hAnsi="Arial" w:cs="Arial"/>
          <w:sz w:val="20"/>
          <w:szCs w:val="20"/>
          <w:rtl/>
        </w:rPr>
      </w:pPr>
      <w:r w:rsidRPr="00F22F7D">
        <w:rPr>
          <w:rFonts w:ascii="Arial" w:hAnsi="Arial" w:cs="Arial"/>
          <w:sz w:val="20"/>
          <w:szCs w:val="20"/>
        </w:rPr>
        <w:lastRenderedPageBreak/>
        <w:t xml:space="preserve">Blog: </w:t>
      </w:r>
      <w:hyperlink r:id="rId13" w:history="1">
        <w:r w:rsidRPr="00F22F7D">
          <w:rPr>
            <w:rFonts w:ascii="Arial" w:hAnsi="Arial" w:cs="Arial"/>
            <w:color w:val="0000FF"/>
            <w:sz w:val="20"/>
            <w:szCs w:val="20"/>
            <w:u w:val="single"/>
          </w:rPr>
          <w:t>http://new.citi.com</w:t>
        </w:r>
      </w:hyperlink>
    </w:p>
    <w:p w:rsidR="00AD0063" w:rsidRPr="00F22F7D" w:rsidRDefault="00AD0063" w:rsidP="00F22F7D">
      <w:pPr>
        <w:numPr>
          <w:ilvl w:val="0"/>
          <w:numId w:val="4"/>
        </w:numPr>
        <w:autoSpaceDE w:val="0"/>
        <w:autoSpaceDN w:val="0"/>
        <w:adjustRightInd w:val="0"/>
        <w:ind w:left="-540" w:right="-630" w:firstLine="0"/>
        <w:rPr>
          <w:rFonts w:ascii="Arial" w:hAnsi="Arial" w:cs="Arial"/>
          <w:sz w:val="20"/>
          <w:szCs w:val="20"/>
          <w:rtl/>
        </w:rPr>
      </w:pPr>
      <w:r w:rsidRPr="00F22F7D">
        <w:rPr>
          <w:rFonts w:ascii="Arial" w:hAnsi="Arial" w:cs="Arial"/>
          <w:sz w:val="20"/>
          <w:szCs w:val="20"/>
        </w:rPr>
        <w:t xml:space="preserve">Facebook: </w:t>
      </w:r>
      <w:hyperlink r:id="rId14" w:history="1">
        <w:r w:rsidRPr="00F22F7D">
          <w:rPr>
            <w:rFonts w:ascii="Arial" w:hAnsi="Arial" w:cs="Arial"/>
            <w:color w:val="0000FF"/>
            <w:sz w:val="20"/>
            <w:szCs w:val="20"/>
            <w:u w:val="single"/>
          </w:rPr>
          <w:t>www.facebook.com/citi</w:t>
        </w:r>
      </w:hyperlink>
    </w:p>
    <w:p w:rsidR="00AD0063" w:rsidRPr="00F22F7D" w:rsidRDefault="00AD0063" w:rsidP="00F22F7D">
      <w:pPr>
        <w:numPr>
          <w:ilvl w:val="0"/>
          <w:numId w:val="4"/>
        </w:numPr>
        <w:ind w:left="-540" w:right="-630" w:firstLine="0"/>
        <w:rPr>
          <w:rFonts w:cs="Simplified Arabic"/>
          <w:sz w:val="20"/>
          <w:szCs w:val="20"/>
          <w:lang w:bidi="ar-BH"/>
        </w:rPr>
      </w:pPr>
      <w:r w:rsidRPr="00F22F7D">
        <w:rPr>
          <w:rFonts w:ascii="Arial" w:hAnsi="Arial" w:cs="Arial"/>
          <w:sz w:val="20"/>
          <w:szCs w:val="20"/>
          <w:lang w:val="nb-NO"/>
        </w:rPr>
        <w:t xml:space="preserve">LinkedIn: </w:t>
      </w:r>
      <w:hyperlink r:id="rId15" w:history="1">
        <w:r w:rsidRPr="00F22F7D">
          <w:rPr>
            <w:rFonts w:ascii="Arial" w:hAnsi="Arial" w:cs="Arial"/>
            <w:color w:val="0000FF"/>
            <w:sz w:val="20"/>
            <w:szCs w:val="20"/>
            <w:u w:val="single"/>
            <w:lang w:val="nb-NO"/>
          </w:rPr>
          <w:t>www.linkedin.com/company/citi</w:t>
        </w:r>
      </w:hyperlink>
    </w:p>
    <w:p w:rsidR="00E16333" w:rsidRDefault="00E16333" w:rsidP="000A2C2B">
      <w:pPr>
        <w:bidi/>
        <w:ind w:right="-630"/>
        <w:rPr>
          <w:rFonts w:cs="Simplified Arabic"/>
          <w:b/>
          <w:bCs/>
          <w:sz w:val="20"/>
          <w:szCs w:val="20"/>
          <w:u w:val="single"/>
          <w:rtl/>
          <w:lang w:bidi="ar-BH"/>
        </w:rPr>
      </w:pPr>
    </w:p>
    <w:p w:rsidR="00574499" w:rsidRPr="00F22F7D" w:rsidRDefault="00574499" w:rsidP="00E16333">
      <w:pPr>
        <w:bidi/>
        <w:ind w:left="-540" w:right="-630"/>
        <w:rPr>
          <w:rFonts w:cs="Simplified Arabic"/>
          <w:sz w:val="20"/>
          <w:szCs w:val="20"/>
          <w:rtl/>
          <w:lang w:bidi="ar-BH"/>
        </w:rPr>
      </w:pPr>
      <w:r w:rsidRPr="00F22F7D">
        <w:rPr>
          <w:rFonts w:cs="Simplified Arabic" w:hint="cs"/>
          <w:b/>
          <w:bCs/>
          <w:sz w:val="20"/>
          <w:szCs w:val="20"/>
          <w:u w:val="single"/>
          <w:rtl/>
          <w:lang w:bidi="ar-BH"/>
        </w:rPr>
        <w:t xml:space="preserve">للمزيد من المعلومات </w:t>
      </w:r>
      <w:r w:rsidR="006032C3" w:rsidRPr="00F22F7D">
        <w:rPr>
          <w:rFonts w:cs="Simplified Arabic" w:hint="cs"/>
          <w:b/>
          <w:bCs/>
          <w:sz w:val="20"/>
          <w:szCs w:val="20"/>
          <w:u w:val="single"/>
          <w:rtl/>
          <w:lang w:bidi="ar-BH"/>
        </w:rPr>
        <w:t>حول هذا البيان الصحافي</w:t>
      </w:r>
      <w:r w:rsidRPr="00F22F7D">
        <w:rPr>
          <w:rFonts w:cs="Simplified Arabic" w:hint="cs"/>
          <w:b/>
          <w:bCs/>
          <w:sz w:val="20"/>
          <w:szCs w:val="20"/>
          <w:u w:val="single"/>
          <w:rtl/>
          <w:lang w:bidi="ar-BH"/>
        </w:rPr>
        <w:t>، يرجى الإتصال ب</w:t>
      </w:r>
      <w:r w:rsidRPr="00F22F7D">
        <w:rPr>
          <w:rFonts w:cs="Simplified Arabic" w:hint="cs"/>
          <w:b/>
          <w:bCs/>
          <w:sz w:val="20"/>
          <w:szCs w:val="20"/>
          <w:u w:val="single"/>
          <w:rtl/>
        </w:rPr>
        <w:t>ِ</w:t>
      </w:r>
      <w:r w:rsidRPr="00F22F7D">
        <w:rPr>
          <w:rFonts w:cs="Simplified Arabic" w:hint="cs"/>
          <w:sz w:val="20"/>
          <w:szCs w:val="20"/>
          <w:rtl/>
          <w:lang w:bidi="ar-BH"/>
        </w:rPr>
        <w:t xml:space="preserve"> :</w:t>
      </w:r>
    </w:p>
    <w:p w:rsidR="00574499" w:rsidRPr="00F22F7D" w:rsidRDefault="00574499" w:rsidP="00F22F7D">
      <w:pPr>
        <w:bidi/>
        <w:ind w:left="-540" w:right="-630"/>
        <w:rPr>
          <w:rFonts w:cs="Simplified Arabic"/>
          <w:sz w:val="20"/>
          <w:szCs w:val="20"/>
          <w:rtl/>
          <w:lang w:bidi="ar-BH"/>
        </w:rPr>
      </w:pPr>
    </w:p>
    <w:p w:rsidR="007F7F87" w:rsidRPr="00F22F7D" w:rsidRDefault="007F7F87" w:rsidP="00F22F7D">
      <w:pPr>
        <w:bidi/>
        <w:ind w:left="-540" w:right="-630"/>
        <w:rPr>
          <w:rFonts w:cs="Simplified Arabic"/>
          <w:b/>
          <w:bCs/>
          <w:sz w:val="20"/>
          <w:szCs w:val="20"/>
          <w:rtl/>
        </w:rPr>
      </w:pPr>
      <w:r w:rsidRPr="00F22F7D">
        <w:rPr>
          <w:rFonts w:cs="Simplified Arabic" w:hint="cs"/>
          <w:b/>
          <w:bCs/>
          <w:sz w:val="20"/>
          <w:szCs w:val="20"/>
          <w:rtl/>
        </w:rPr>
        <w:t>سيتي</w:t>
      </w:r>
      <w:r w:rsidR="00BA65E8" w:rsidRPr="00F22F7D">
        <w:rPr>
          <w:rFonts w:cs="Simplified Arabic" w:hint="cs"/>
          <w:b/>
          <w:bCs/>
          <w:sz w:val="20"/>
          <w:szCs w:val="20"/>
          <w:rtl/>
        </w:rPr>
        <w:t xml:space="preserve"> </w:t>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F22F7D" w:rsidRPr="00F22F7D">
        <w:rPr>
          <w:rFonts w:cs="Simplified Arabic" w:hint="cs"/>
          <w:b/>
          <w:bCs/>
          <w:sz w:val="20"/>
          <w:szCs w:val="20"/>
          <w:rtl/>
        </w:rPr>
        <w:tab/>
      </w:r>
      <w:r w:rsidR="00BA65E8" w:rsidRPr="00F22F7D">
        <w:rPr>
          <w:rFonts w:cs="Simplified Arabic" w:hint="cs"/>
          <w:b/>
          <w:bCs/>
          <w:sz w:val="20"/>
          <w:szCs w:val="20"/>
          <w:rtl/>
        </w:rPr>
        <w:t>أميد إيست</w:t>
      </w:r>
    </w:p>
    <w:p w:rsidR="007F7F87" w:rsidRPr="00F22F7D" w:rsidRDefault="007F7F87" w:rsidP="00F22F7D">
      <w:pPr>
        <w:bidi/>
        <w:ind w:left="-540" w:right="-630"/>
        <w:rPr>
          <w:rFonts w:cs="Simplified Arabic"/>
          <w:b/>
          <w:bCs/>
          <w:sz w:val="20"/>
          <w:szCs w:val="20"/>
          <w:rtl/>
        </w:rPr>
      </w:pPr>
      <w:r w:rsidRPr="00F22F7D">
        <w:rPr>
          <w:rFonts w:cs="Simplified Arabic" w:hint="cs"/>
          <w:b/>
          <w:bCs/>
          <w:sz w:val="20"/>
          <w:szCs w:val="20"/>
          <w:rtl/>
        </w:rPr>
        <w:t>كريم سيف الدين</w:t>
      </w:r>
      <w:r w:rsidR="00574499" w:rsidRPr="00F22F7D">
        <w:rPr>
          <w:rFonts w:cs="Simplified Arabic" w:hint="cs"/>
          <w:b/>
          <w:bCs/>
          <w:sz w:val="20"/>
          <w:szCs w:val="20"/>
          <w:rtl/>
        </w:rPr>
        <w:t xml:space="preserve"> </w:t>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BA65E8" w:rsidRPr="00F22F7D">
        <w:rPr>
          <w:rFonts w:cs="Simplified Arabic" w:hint="cs"/>
          <w:b/>
          <w:bCs/>
          <w:sz w:val="20"/>
          <w:szCs w:val="20"/>
          <w:rtl/>
        </w:rPr>
        <w:tab/>
      </w:r>
      <w:r w:rsidR="00F22F7D" w:rsidRPr="00F22F7D">
        <w:rPr>
          <w:rFonts w:cs="Simplified Arabic" w:hint="cs"/>
          <w:b/>
          <w:bCs/>
          <w:sz w:val="20"/>
          <w:szCs w:val="20"/>
          <w:rtl/>
        </w:rPr>
        <w:tab/>
      </w:r>
      <w:r w:rsidR="00BA65E8" w:rsidRPr="00F22F7D">
        <w:rPr>
          <w:rFonts w:cs="Simplified Arabic" w:hint="cs"/>
          <w:b/>
          <w:bCs/>
          <w:sz w:val="20"/>
          <w:szCs w:val="20"/>
          <w:rtl/>
        </w:rPr>
        <w:t>بتسي لاون معلوف</w:t>
      </w:r>
    </w:p>
    <w:p w:rsidR="006032C3" w:rsidRPr="00F22F7D" w:rsidRDefault="00574499" w:rsidP="00F22F7D">
      <w:pPr>
        <w:bidi/>
        <w:ind w:left="-540" w:right="-630"/>
        <w:rPr>
          <w:rFonts w:ascii="Arial" w:hAnsi="Arial" w:cs="Simplified Arabic"/>
          <w:sz w:val="20"/>
          <w:szCs w:val="20"/>
          <w:rtl/>
        </w:rPr>
      </w:pPr>
      <w:r w:rsidRPr="00F22F7D">
        <w:rPr>
          <w:rFonts w:ascii="Arial" w:hAnsi="Arial" w:cs="Simplified Arabic"/>
          <w:sz w:val="20"/>
          <w:szCs w:val="20"/>
          <w:rtl/>
        </w:rPr>
        <w:t xml:space="preserve">هاتف: </w:t>
      </w:r>
      <w:r w:rsidR="00001840" w:rsidRPr="00F22F7D">
        <w:rPr>
          <w:rFonts w:ascii="Arial" w:hAnsi="Arial" w:cs="Simplified Arabic" w:hint="cs"/>
          <w:sz w:val="20"/>
          <w:szCs w:val="20"/>
          <w:rtl/>
        </w:rPr>
        <w:t>00</w:t>
      </w:r>
      <w:r w:rsidR="007F7F87" w:rsidRPr="00F22F7D">
        <w:rPr>
          <w:rFonts w:ascii="Arial" w:hAnsi="Arial" w:cs="Simplified Arabic" w:hint="cs"/>
          <w:sz w:val="20"/>
          <w:szCs w:val="20"/>
          <w:rtl/>
        </w:rPr>
        <w:t>97145099707</w:t>
      </w:r>
      <w:r w:rsidR="00BA65E8" w:rsidRPr="00F22F7D">
        <w:rPr>
          <w:rFonts w:ascii="Arial" w:hAnsi="Arial" w:cs="Simplified Arabic" w:hint="cs"/>
          <w:sz w:val="20"/>
          <w:szCs w:val="20"/>
          <w:rtl/>
        </w:rPr>
        <w:t xml:space="preserve"> </w:t>
      </w:r>
      <w:r w:rsidR="00BA65E8" w:rsidRPr="00F22F7D">
        <w:rPr>
          <w:rFonts w:ascii="Arial" w:hAnsi="Arial" w:cs="Simplified Arabic" w:hint="cs"/>
          <w:sz w:val="20"/>
          <w:szCs w:val="20"/>
          <w:rtl/>
        </w:rPr>
        <w:tab/>
      </w:r>
      <w:r w:rsidR="00BA65E8" w:rsidRPr="00F22F7D">
        <w:rPr>
          <w:rFonts w:ascii="Arial" w:hAnsi="Arial" w:cs="Simplified Arabic" w:hint="cs"/>
          <w:sz w:val="20"/>
          <w:szCs w:val="20"/>
          <w:rtl/>
        </w:rPr>
        <w:tab/>
      </w:r>
      <w:r w:rsidR="00BA65E8" w:rsidRPr="00F22F7D">
        <w:rPr>
          <w:rFonts w:ascii="Arial" w:hAnsi="Arial" w:cs="Simplified Arabic" w:hint="cs"/>
          <w:sz w:val="20"/>
          <w:szCs w:val="20"/>
          <w:rtl/>
        </w:rPr>
        <w:tab/>
      </w:r>
      <w:r w:rsidR="00BA65E8" w:rsidRPr="00F22F7D">
        <w:rPr>
          <w:rFonts w:ascii="Arial" w:hAnsi="Arial" w:cs="Simplified Arabic" w:hint="cs"/>
          <w:sz w:val="20"/>
          <w:szCs w:val="20"/>
          <w:rtl/>
        </w:rPr>
        <w:tab/>
      </w:r>
      <w:r w:rsidR="00F22F7D" w:rsidRPr="00F22F7D">
        <w:rPr>
          <w:rFonts w:ascii="Arial" w:hAnsi="Arial" w:cs="Simplified Arabic" w:hint="cs"/>
          <w:sz w:val="20"/>
          <w:szCs w:val="20"/>
          <w:rtl/>
        </w:rPr>
        <w:tab/>
      </w:r>
      <w:r w:rsidR="00BA65E8" w:rsidRPr="00F22F7D">
        <w:rPr>
          <w:rFonts w:ascii="Arial" w:hAnsi="Arial" w:cs="Simplified Arabic" w:hint="cs"/>
          <w:sz w:val="20"/>
          <w:szCs w:val="20"/>
          <w:rtl/>
        </w:rPr>
        <w:t>هاتف: 0012027769612</w:t>
      </w:r>
    </w:p>
    <w:p w:rsidR="007F7F87" w:rsidRPr="00F22F7D" w:rsidRDefault="007F7F87" w:rsidP="00F22F7D">
      <w:pPr>
        <w:bidi/>
        <w:ind w:left="-540" w:right="-630"/>
        <w:rPr>
          <w:rFonts w:ascii="Arial" w:hAnsi="Arial" w:cs="Simplified Arabic"/>
          <w:sz w:val="20"/>
          <w:szCs w:val="20"/>
        </w:rPr>
      </w:pPr>
      <w:r w:rsidRPr="00F22F7D">
        <w:rPr>
          <w:rFonts w:ascii="Arial" w:hAnsi="Arial" w:cs="Simplified Arabic" w:hint="cs"/>
          <w:sz w:val="20"/>
          <w:szCs w:val="20"/>
          <w:rtl/>
        </w:rPr>
        <w:t xml:space="preserve">البريد الالكتروني: </w:t>
      </w:r>
      <w:hyperlink r:id="rId16" w:history="1">
        <w:r w:rsidRPr="00F22F7D">
          <w:rPr>
            <w:rStyle w:val="Hyperlink"/>
            <w:rFonts w:ascii="Arial" w:hAnsi="Arial" w:cs="Simplified Arabic"/>
            <w:sz w:val="20"/>
            <w:szCs w:val="20"/>
          </w:rPr>
          <w:t>karim.seifeddine@citi.com</w:t>
        </w:r>
      </w:hyperlink>
      <w:r w:rsidR="00BA65E8" w:rsidRPr="00F22F7D">
        <w:rPr>
          <w:rFonts w:ascii="Arial" w:hAnsi="Arial" w:cs="Simplified Arabic" w:hint="cs"/>
          <w:sz w:val="20"/>
          <w:szCs w:val="20"/>
          <w:rtl/>
        </w:rPr>
        <w:t xml:space="preserve"> </w:t>
      </w:r>
      <w:r w:rsidR="00BA65E8" w:rsidRPr="00F22F7D">
        <w:rPr>
          <w:rFonts w:ascii="Arial" w:hAnsi="Arial" w:cs="Simplified Arabic" w:hint="cs"/>
          <w:sz w:val="20"/>
          <w:szCs w:val="20"/>
          <w:rtl/>
        </w:rPr>
        <w:tab/>
      </w:r>
      <w:r w:rsidR="00BA65E8" w:rsidRPr="00F22F7D">
        <w:rPr>
          <w:rFonts w:ascii="Arial" w:hAnsi="Arial" w:cs="Simplified Arabic" w:hint="cs"/>
          <w:sz w:val="20"/>
          <w:szCs w:val="20"/>
          <w:rtl/>
        </w:rPr>
        <w:tab/>
        <w:t>البريد الالكتروني:</w:t>
      </w:r>
      <w:r w:rsidR="00BA65E8" w:rsidRPr="00F22F7D">
        <w:rPr>
          <w:rFonts w:eastAsia="Batang"/>
          <w:sz w:val="20"/>
          <w:szCs w:val="20"/>
          <w:lang w:eastAsia="ko-KR"/>
        </w:rPr>
        <w:t xml:space="preserve">  </w:t>
      </w:r>
      <w:hyperlink r:id="rId17" w:history="1">
        <w:r w:rsidR="00BA65E8" w:rsidRPr="00F22F7D">
          <w:rPr>
            <w:rStyle w:val="Hyperlink"/>
            <w:rFonts w:ascii="Arial" w:hAnsi="Arial" w:cs="Simplified Arabic"/>
            <w:sz w:val="20"/>
            <w:szCs w:val="20"/>
          </w:rPr>
          <w:t>bmaalouf@amideast.org</w:t>
        </w:r>
      </w:hyperlink>
    </w:p>
    <w:p w:rsidR="007F7F87" w:rsidRPr="007F7F87" w:rsidRDefault="007F7F87" w:rsidP="00F22F7D">
      <w:pPr>
        <w:bidi/>
        <w:ind w:right="-540"/>
        <w:rPr>
          <w:rFonts w:ascii="Arial" w:hAnsi="Arial" w:cs="Simplified Arabic"/>
          <w:sz w:val="20"/>
          <w:szCs w:val="20"/>
          <w:rtl/>
        </w:rPr>
      </w:pPr>
    </w:p>
    <w:sectPr w:rsidR="007F7F87" w:rsidRPr="007F7F87" w:rsidSect="00DA0B3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58" w:rsidRDefault="00612758">
      <w:r>
        <w:separator/>
      </w:r>
    </w:p>
  </w:endnote>
  <w:endnote w:type="continuationSeparator" w:id="0">
    <w:p w:rsidR="00612758" w:rsidRDefault="00612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keley Black">
    <w:panose1 w:val="00000000000000000000"/>
    <w:charset w:val="00"/>
    <w:family w:val="roman"/>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Arabic Typesetting">
    <w:charset w:val="00"/>
    <w:family w:val="script"/>
    <w:pitch w:val="variable"/>
    <w:sig w:usb0="A000206F" w:usb1="C0000000" w:usb2="000000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58" w:rsidRDefault="00612758">
      <w:r>
        <w:separator/>
      </w:r>
    </w:p>
  </w:footnote>
  <w:footnote w:type="continuationSeparator" w:id="0">
    <w:p w:rsidR="00612758" w:rsidRDefault="00612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E415A"/>
    <w:multiLevelType w:val="hybridMultilevel"/>
    <w:tmpl w:val="DBC0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96948"/>
    <w:multiLevelType w:val="hybridMultilevel"/>
    <w:tmpl w:val="995CF7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693540C"/>
    <w:multiLevelType w:val="hybridMultilevel"/>
    <w:tmpl w:val="3FF8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B466F"/>
    <w:multiLevelType w:val="hybridMultilevel"/>
    <w:tmpl w:val="879CE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91052"/>
    <w:rsid w:val="00001840"/>
    <w:rsid w:val="00001EAC"/>
    <w:rsid w:val="00003139"/>
    <w:rsid w:val="00051C72"/>
    <w:rsid w:val="000A2C2B"/>
    <w:rsid w:val="000D28A1"/>
    <w:rsid w:val="001258E9"/>
    <w:rsid w:val="001415C8"/>
    <w:rsid w:val="00147F14"/>
    <w:rsid w:val="001818D9"/>
    <w:rsid w:val="00192F5B"/>
    <w:rsid w:val="001A0783"/>
    <w:rsid w:val="001C2DD8"/>
    <w:rsid w:val="001C7F46"/>
    <w:rsid w:val="001F3602"/>
    <w:rsid w:val="00223A48"/>
    <w:rsid w:val="00235251"/>
    <w:rsid w:val="002636CA"/>
    <w:rsid w:val="002B3ACB"/>
    <w:rsid w:val="002F0F6D"/>
    <w:rsid w:val="002F3225"/>
    <w:rsid w:val="00351D1B"/>
    <w:rsid w:val="0035570D"/>
    <w:rsid w:val="00393F08"/>
    <w:rsid w:val="003A13E3"/>
    <w:rsid w:val="003A5DFE"/>
    <w:rsid w:val="003A6EB8"/>
    <w:rsid w:val="003B5DBF"/>
    <w:rsid w:val="003C7680"/>
    <w:rsid w:val="003D1758"/>
    <w:rsid w:val="004105EC"/>
    <w:rsid w:val="00410A22"/>
    <w:rsid w:val="00436C37"/>
    <w:rsid w:val="00464902"/>
    <w:rsid w:val="00472525"/>
    <w:rsid w:val="00482C5F"/>
    <w:rsid w:val="004A6887"/>
    <w:rsid w:val="004B6D87"/>
    <w:rsid w:val="004D0AE2"/>
    <w:rsid w:val="0055773F"/>
    <w:rsid w:val="005619DD"/>
    <w:rsid w:val="00574499"/>
    <w:rsid w:val="00583696"/>
    <w:rsid w:val="006032C3"/>
    <w:rsid w:val="00612758"/>
    <w:rsid w:val="00613836"/>
    <w:rsid w:val="0061559C"/>
    <w:rsid w:val="006177C9"/>
    <w:rsid w:val="00622E27"/>
    <w:rsid w:val="00623C04"/>
    <w:rsid w:val="006258AB"/>
    <w:rsid w:val="006749F9"/>
    <w:rsid w:val="0067759A"/>
    <w:rsid w:val="006916D5"/>
    <w:rsid w:val="006A1FAD"/>
    <w:rsid w:val="006E04D4"/>
    <w:rsid w:val="007031E8"/>
    <w:rsid w:val="0072542B"/>
    <w:rsid w:val="0073522D"/>
    <w:rsid w:val="00744337"/>
    <w:rsid w:val="00754C83"/>
    <w:rsid w:val="0076199A"/>
    <w:rsid w:val="00793724"/>
    <w:rsid w:val="00797093"/>
    <w:rsid w:val="007A3CDA"/>
    <w:rsid w:val="007A5A2E"/>
    <w:rsid w:val="007D05B7"/>
    <w:rsid w:val="007F26EF"/>
    <w:rsid w:val="007F7F87"/>
    <w:rsid w:val="0080260B"/>
    <w:rsid w:val="008159D0"/>
    <w:rsid w:val="00840269"/>
    <w:rsid w:val="00870672"/>
    <w:rsid w:val="008D094A"/>
    <w:rsid w:val="008D10A0"/>
    <w:rsid w:val="008E4C39"/>
    <w:rsid w:val="0094656E"/>
    <w:rsid w:val="00961414"/>
    <w:rsid w:val="00990BA1"/>
    <w:rsid w:val="009B2E55"/>
    <w:rsid w:val="009D7E7B"/>
    <w:rsid w:val="009F2395"/>
    <w:rsid w:val="00A3122F"/>
    <w:rsid w:val="00A611AE"/>
    <w:rsid w:val="00AC2897"/>
    <w:rsid w:val="00AD0063"/>
    <w:rsid w:val="00B21DEF"/>
    <w:rsid w:val="00B91F70"/>
    <w:rsid w:val="00B94EDE"/>
    <w:rsid w:val="00BA65E8"/>
    <w:rsid w:val="00BB324F"/>
    <w:rsid w:val="00BB675F"/>
    <w:rsid w:val="00C55325"/>
    <w:rsid w:val="00C83FAA"/>
    <w:rsid w:val="00C930E2"/>
    <w:rsid w:val="00CA442F"/>
    <w:rsid w:val="00CE024F"/>
    <w:rsid w:val="00D06E05"/>
    <w:rsid w:val="00D110F3"/>
    <w:rsid w:val="00D43DB3"/>
    <w:rsid w:val="00D47FFD"/>
    <w:rsid w:val="00D64205"/>
    <w:rsid w:val="00D91969"/>
    <w:rsid w:val="00D96D37"/>
    <w:rsid w:val="00D97800"/>
    <w:rsid w:val="00DA0B3E"/>
    <w:rsid w:val="00DA331E"/>
    <w:rsid w:val="00DC2223"/>
    <w:rsid w:val="00DF6C9E"/>
    <w:rsid w:val="00E16333"/>
    <w:rsid w:val="00E53190"/>
    <w:rsid w:val="00E5335D"/>
    <w:rsid w:val="00E74771"/>
    <w:rsid w:val="00E7635E"/>
    <w:rsid w:val="00E77648"/>
    <w:rsid w:val="00E951E0"/>
    <w:rsid w:val="00EA7800"/>
    <w:rsid w:val="00ED0687"/>
    <w:rsid w:val="00EF6F07"/>
    <w:rsid w:val="00F22F7D"/>
    <w:rsid w:val="00F43D6F"/>
    <w:rsid w:val="00F449C6"/>
    <w:rsid w:val="00F80CD8"/>
    <w:rsid w:val="00F91052"/>
    <w:rsid w:val="00FC230E"/>
    <w:rsid w:val="00FD37AF"/>
    <w:rsid w:val="00FE2C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F6D"/>
    <w:rPr>
      <w:sz w:val="24"/>
      <w:szCs w:val="24"/>
    </w:rPr>
  </w:style>
  <w:style w:type="paragraph" w:styleId="Heading1">
    <w:name w:val="heading 1"/>
    <w:basedOn w:val="Normal"/>
    <w:next w:val="Normal"/>
    <w:qFormat/>
    <w:rsid w:val="00FE2C3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D05B7"/>
    <w:pPr>
      <w:keepNext/>
      <w:spacing w:before="240" w:after="60"/>
      <w:outlineLvl w:val="1"/>
    </w:pPr>
    <w:rPr>
      <w:rFonts w:ascii="Cambria" w:hAnsi="Cambria"/>
      <w:b/>
      <w:bCs/>
      <w:i/>
      <w:iCs/>
      <w:sz w:val="28"/>
      <w:szCs w:val="28"/>
    </w:rPr>
  </w:style>
  <w:style w:type="paragraph" w:styleId="Heading3">
    <w:name w:val="heading 3"/>
    <w:basedOn w:val="Normal"/>
    <w:next w:val="Normal"/>
    <w:qFormat/>
    <w:rsid w:val="00D43DB3"/>
    <w:pPr>
      <w:keepNext/>
      <w:spacing w:before="240" w:after="60"/>
      <w:outlineLvl w:val="2"/>
    </w:pPr>
    <w:rPr>
      <w:rFonts w:ascii="Arial" w:hAnsi="Arial" w:cs="Arial"/>
      <w:b/>
      <w:bCs/>
      <w:sz w:val="26"/>
      <w:szCs w:val="26"/>
    </w:rPr>
  </w:style>
  <w:style w:type="paragraph" w:styleId="Heading4">
    <w:name w:val="heading 4"/>
    <w:basedOn w:val="Normal"/>
    <w:next w:val="Normal"/>
    <w:qFormat/>
    <w:rsid w:val="00B91F70"/>
    <w:pPr>
      <w:keepNext/>
      <w:bidi/>
      <w:ind w:left="720"/>
      <w:jc w:val="right"/>
      <w:outlineLvl w:val="3"/>
    </w:pPr>
    <w:rPr>
      <w:b/>
      <w:bCs/>
      <w:i/>
      <w:iCs/>
      <w:lang w:bidi="ar-AE"/>
    </w:rPr>
  </w:style>
  <w:style w:type="paragraph" w:styleId="Heading5">
    <w:name w:val="heading 5"/>
    <w:basedOn w:val="Normal"/>
    <w:next w:val="Normal"/>
    <w:qFormat/>
    <w:rsid w:val="00D43DB3"/>
    <w:pPr>
      <w:spacing w:before="240" w:after="60"/>
      <w:outlineLvl w:val="4"/>
    </w:pPr>
    <w:rPr>
      <w:b/>
      <w:bCs/>
      <w:i/>
      <w:iCs/>
      <w:sz w:val="26"/>
      <w:szCs w:val="26"/>
    </w:rPr>
  </w:style>
  <w:style w:type="paragraph" w:styleId="Heading7">
    <w:name w:val="heading 7"/>
    <w:basedOn w:val="Normal"/>
    <w:next w:val="Normal"/>
    <w:qFormat/>
    <w:rsid w:val="00D43D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77C9"/>
    <w:pPr>
      <w:tabs>
        <w:tab w:val="center" w:pos="4320"/>
        <w:tab w:val="right" w:pos="8640"/>
      </w:tabs>
    </w:pPr>
  </w:style>
  <w:style w:type="paragraph" w:styleId="Footer">
    <w:name w:val="footer"/>
    <w:basedOn w:val="Normal"/>
    <w:rsid w:val="006177C9"/>
    <w:pPr>
      <w:tabs>
        <w:tab w:val="center" w:pos="4320"/>
        <w:tab w:val="right" w:pos="8640"/>
      </w:tabs>
    </w:pPr>
  </w:style>
  <w:style w:type="character" w:styleId="Hyperlink">
    <w:name w:val="Hyperlink"/>
    <w:basedOn w:val="DefaultParagraphFont"/>
    <w:rsid w:val="006177C9"/>
    <w:rPr>
      <w:color w:val="0000FF"/>
      <w:u w:val="single"/>
    </w:rPr>
  </w:style>
  <w:style w:type="paragraph" w:styleId="NormalWeb">
    <w:name w:val="Normal (Web)"/>
    <w:basedOn w:val="Normal"/>
    <w:rsid w:val="00D43DB3"/>
    <w:pPr>
      <w:spacing w:before="100" w:beforeAutospacing="1" w:after="100" w:afterAutospacing="1"/>
    </w:pPr>
    <w:rPr>
      <w:rFonts w:ascii="Arial" w:hAnsi="Arial" w:cs="Arial"/>
    </w:rPr>
  </w:style>
  <w:style w:type="paragraph" w:styleId="BalloonText">
    <w:name w:val="Balloon Text"/>
    <w:basedOn w:val="Normal"/>
    <w:semiHidden/>
    <w:rsid w:val="006749F9"/>
    <w:rPr>
      <w:rFonts w:ascii="Tahoma" w:hAnsi="Tahoma" w:cs="Tahoma"/>
      <w:sz w:val="16"/>
      <w:szCs w:val="16"/>
    </w:rPr>
  </w:style>
  <w:style w:type="character" w:customStyle="1" w:styleId="Heading2Char">
    <w:name w:val="Heading 2 Char"/>
    <w:basedOn w:val="DefaultParagraphFont"/>
    <w:link w:val="Heading2"/>
    <w:semiHidden/>
    <w:rsid w:val="007D05B7"/>
    <w:rPr>
      <w:rFonts w:ascii="Cambria" w:eastAsia="Times New Roman" w:hAnsi="Cambria" w:cs="Times New Roman"/>
      <w:b/>
      <w:bCs/>
      <w:i/>
      <w:iCs/>
      <w:sz w:val="28"/>
      <w:szCs w:val="28"/>
    </w:rPr>
  </w:style>
  <w:style w:type="paragraph" w:styleId="BodyText2">
    <w:name w:val="Body Text 2"/>
    <w:basedOn w:val="Normal"/>
    <w:link w:val="BodyText2Char"/>
    <w:rsid w:val="00DF6C9E"/>
    <w:pPr>
      <w:jc w:val="center"/>
    </w:pPr>
    <w:rPr>
      <w:rFonts w:ascii="Arial" w:hAnsi="Arial" w:cs="Arial"/>
      <w:b/>
      <w:bCs/>
      <w:sz w:val="28"/>
      <w:szCs w:val="28"/>
      <w:lang w:eastAsia="ar-SA"/>
    </w:rPr>
  </w:style>
  <w:style w:type="character" w:customStyle="1" w:styleId="BodyText2Char">
    <w:name w:val="Body Text 2 Char"/>
    <w:basedOn w:val="DefaultParagraphFont"/>
    <w:link w:val="BodyText2"/>
    <w:rsid w:val="00DF6C9E"/>
    <w:rPr>
      <w:rFonts w:ascii="Arial" w:hAnsi="Arial" w:cs="Arial"/>
      <w:b/>
      <w:bCs/>
      <w:sz w:val="28"/>
      <w:szCs w:val="28"/>
      <w:lang w:eastAsia="ar-SA"/>
    </w:rPr>
  </w:style>
  <w:style w:type="character" w:customStyle="1" w:styleId="bold">
    <w:name w:val="bold"/>
    <w:rsid w:val="00EA7800"/>
    <w:rPr>
      <w:rFonts w:ascii="Berkeley Black" w:hAnsi="Berkeley Black" w:hint="default"/>
      <w:sz w:val="18"/>
    </w:rPr>
  </w:style>
</w:styles>
</file>

<file path=word/webSettings.xml><?xml version="1.0" encoding="utf-8"?>
<w:webSettings xmlns:r="http://schemas.openxmlformats.org/officeDocument/2006/relationships" xmlns:w="http://schemas.openxmlformats.org/wordprocessingml/2006/main">
  <w:divs>
    <w:div w:id="1088383018">
      <w:bodyDiv w:val="1"/>
      <w:marLeft w:val="0"/>
      <w:marRight w:val="0"/>
      <w:marTop w:val="0"/>
      <w:marBottom w:val="0"/>
      <w:divBdr>
        <w:top w:val="none" w:sz="0" w:space="0" w:color="auto"/>
        <w:left w:val="none" w:sz="0" w:space="0" w:color="auto"/>
        <w:bottom w:val="none" w:sz="0" w:space="0" w:color="auto"/>
        <w:right w:val="none" w:sz="0" w:space="0" w:color="auto"/>
      </w:divBdr>
      <w:divsChild>
        <w:div w:id="1904633821">
          <w:marLeft w:val="0"/>
          <w:marRight w:val="0"/>
          <w:marTop w:val="0"/>
          <w:marBottom w:val="0"/>
          <w:divBdr>
            <w:top w:val="none" w:sz="0" w:space="0" w:color="auto"/>
            <w:left w:val="none" w:sz="0" w:space="0" w:color="auto"/>
            <w:bottom w:val="none" w:sz="0" w:space="0" w:color="auto"/>
            <w:right w:val="none" w:sz="0" w:space="0" w:color="auto"/>
          </w:divBdr>
          <w:divsChild>
            <w:div w:id="1543663783">
              <w:marLeft w:val="3300"/>
              <w:marRight w:val="2100"/>
              <w:marTop w:val="0"/>
              <w:marBottom w:val="0"/>
              <w:divBdr>
                <w:top w:val="none" w:sz="0" w:space="0" w:color="auto"/>
                <w:left w:val="none" w:sz="0" w:space="0" w:color="auto"/>
                <w:bottom w:val="none" w:sz="0" w:space="0" w:color="auto"/>
                <w:right w:val="none" w:sz="0" w:space="0" w:color="auto"/>
              </w:divBdr>
              <w:divsChild>
                <w:div w:id="150484464">
                  <w:marLeft w:val="0"/>
                  <w:marRight w:val="0"/>
                  <w:marTop w:val="0"/>
                  <w:marBottom w:val="0"/>
                  <w:divBdr>
                    <w:top w:val="none" w:sz="0" w:space="0" w:color="auto"/>
                    <w:left w:val="none" w:sz="0" w:space="0" w:color="auto"/>
                    <w:bottom w:val="none" w:sz="0" w:space="0" w:color="auto"/>
                    <w:right w:val="none" w:sz="0" w:space="0" w:color="auto"/>
                  </w:divBdr>
                  <w:divsChild>
                    <w:div w:id="11081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39313">
      <w:bodyDiv w:val="1"/>
      <w:marLeft w:val="0"/>
      <w:marRight w:val="0"/>
      <w:marTop w:val="0"/>
      <w:marBottom w:val="0"/>
      <w:divBdr>
        <w:top w:val="none" w:sz="0" w:space="0" w:color="auto"/>
        <w:left w:val="none" w:sz="0" w:space="0" w:color="auto"/>
        <w:bottom w:val="none" w:sz="0" w:space="0" w:color="auto"/>
        <w:right w:val="none" w:sz="0" w:space="0" w:color="auto"/>
      </w:divBdr>
      <w:divsChild>
        <w:div w:id="166941905">
          <w:marLeft w:val="0"/>
          <w:marRight w:val="0"/>
          <w:marTop w:val="0"/>
          <w:marBottom w:val="0"/>
          <w:divBdr>
            <w:top w:val="none" w:sz="0" w:space="0" w:color="auto"/>
            <w:left w:val="none" w:sz="0" w:space="0" w:color="auto"/>
            <w:bottom w:val="none" w:sz="0" w:space="0" w:color="auto"/>
            <w:right w:val="none" w:sz="0" w:space="0" w:color="auto"/>
          </w:divBdr>
          <w:divsChild>
            <w:div w:id="1789471377">
              <w:marLeft w:val="3300"/>
              <w:marRight w:val="2100"/>
              <w:marTop w:val="0"/>
              <w:marBottom w:val="0"/>
              <w:divBdr>
                <w:top w:val="none" w:sz="0" w:space="0" w:color="auto"/>
                <w:left w:val="none" w:sz="0" w:space="0" w:color="auto"/>
                <w:bottom w:val="none" w:sz="0" w:space="0" w:color="auto"/>
                <w:right w:val="none" w:sz="0" w:space="0" w:color="auto"/>
              </w:divBdr>
              <w:divsChild>
                <w:div w:id="1105347291">
                  <w:marLeft w:val="0"/>
                  <w:marRight w:val="0"/>
                  <w:marTop w:val="0"/>
                  <w:marBottom w:val="0"/>
                  <w:divBdr>
                    <w:top w:val="none" w:sz="0" w:space="0" w:color="auto"/>
                    <w:left w:val="none" w:sz="0" w:space="0" w:color="auto"/>
                    <w:bottom w:val="none" w:sz="0" w:space="0" w:color="auto"/>
                    <w:right w:val="none" w:sz="0" w:space="0" w:color="auto"/>
                  </w:divBdr>
                  <w:divsChild>
                    <w:div w:id="21106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2956">
      <w:bodyDiv w:val="1"/>
      <w:marLeft w:val="0"/>
      <w:marRight w:val="0"/>
      <w:marTop w:val="0"/>
      <w:marBottom w:val="0"/>
      <w:divBdr>
        <w:top w:val="none" w:sz="0" w:space="0" w:color="auto"/>
        <w:left w:val="none" w:sz="0" w:space="0" w:color="auto"/>
        <w:bottom w:val="none" w:sz="0" w:space="0" w:color="auto"/>
        <w:right w:val="none" w:sz="0" w:space="0" w:color="auto"/>
      </w:divBdr>
      <w:divsChild>
        <w:div w:id="1518083007">
          <w:marLeft w:val="0"/>
          <w:marRight w:val="0"/>
          <w:marTop w:val="0"/>
          <w:marBottom w:val="0"/>
          <w:divBdr>
            <w:top w:val="none" w:sz="0" w:space="0" w:color="auto"/>
            <w:left w:val="none" w:sz="0" w:space="0" w:color="auto"/>
            <w:bottom w:val="none" w:sz="0" w:space="0" w:color="auto"/>
            <w:right w:val="none" w:sz="0" w:space="0" w:color="auto"/>
          </w:divBdr>
          <w:divsChild>
            <w:div w:id="404110429">
              <w:marLeft w:val="3300"/>
              <w:marRight w:val="2100"/>
              <w:marTop w:val="0"/>
              <w:marBottom w:val="0"/>
              <w:divBdr>
                <w:top w:val="none" w:sz="0" w:space="0" w:color="auto"/>
                <w:left w:val="none" w:sz="0" w:space="0" w:color="auto"/>
                <w:bottom w:val="none" w:sz="0" w:space="0" w:color="auto"/>
                <w:right w:val="none" w:sz="0" w:space="0" w:color="auto"/>
              </w:divBdr>
              <w:divsChild>
                <w:div w:id="270089431">
                  <w:marLeft w:val="0"/>
                  <w:marRight w:val="0"/>
                  <w:marTop w:val="0"/>
                  <w:marBottom w:val="0"/>
                  <w:divBdr>
                    <w:top w:val="none" w:sz="0" w:space="0" w:color="auto"/>
                    <w:left w:val="none" w:sz="0" w:space="0" w:color="auto"/>
                    <w:bottom w:val="none" w:sz="0" w:space="0" w:color="auto"/>
                    <w:right w:val="none" w:sz="0" w:space="0" w:color="auto"/>
                  </w:divBdr>
                  <w:divsChild>
                    <w:div w:id="18400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20219">
      <w:bodyDiv w:val="1"/>
      <w:marLeft w:val="0"/>
      <w:marRight w:val="0"/>
      <w:marTop w:val="0"/>
      <w:marBottom w:val="0"/>
      <w:divBdr>
        <w:top w:val="none" w:sz="0" w:space="0" w:color="auto"/>
        <w:left w:val="none" w:sz="0" w:space="0" w:color="auto"/>
        <w:bottom w:val="none" w:sz="0" w:space="0" w:color="auto"/>
        <w:right w:val="none" w:sz="0" w:space="0" w:color="auto"/>
      </w:divBdr>
      <w:divsChild>
        <w:div w:id="1649478363">
          <w:marLeft w:val="0"/>
          <w:marRight w:val="0"/>
          <w:marTop w:val="0"/>
          <w:marBottom w:val="0"/>
          <w:divBdr>
            <w:top w:val="none" w:sz="0" w:space="0" w:color="auto"/>
            <w:left w:val="none" w:sz="0" w:space="0" w:color="auto"/>
            <w:bottom w:val="none" w:sz="0" w:space="0" w:color="auto"/>
            <w:right w:val="none" w:sz="0" w:space="0" w:color="auto"/>
          </w:divBdr>
          <w:divsChild>
            <w:div w:id="478692566">
              <w:marLeft w:val="3300"/>
              <w:marRight w:val="2100"/>
              <w:marTop w:val="0"/>
              <w:marBottom w:val="0"/>
              <w:divBdr>
                <w:top w:val="none" w:sz="0" w:space="0" w:color="auto"/>
                <w:left w:val="none" w:sz="0" w:space="0" w:color="auto"/>
                <w:bottom w:val="none" w:sz="0" w:space="0" w:color="auto"/>
                <w:right w:val="none" w:sz="0" w:space="0" w:color="auto"/>
              </w:divBdr>
              <w:divsChild>
                <w:div w:id="512303884">
                  <w:marLeft w:val="0"/>
                  <w:marRight w:val="0"/>
                  <w:marTop w:val="0"/>
                  <w:marBottom w:val="0"/>
                  <w:divBdr>
                    <w:top w:val="none" w:sz="0" w:space="0" w:color="auto"/>
                    <w:left w:val="none" w:sz="0" w:space="0" w:color="auto"/>
                    <w:bottom w:val="none" w:sz="0" w:space="0" w:color="auto"/>
                    <w:right w:val="none" w:sz="0" w:space="0" w:color="auto"/>
                  </w:divBdr>
                  <w:divsChild>
                    <w:div w:id="661130442">
                      <w:marLeft w:val="0"/>
                      <w:marRight w:val="0"/>
                      <w:marTop w:val="0"/>
                      <w:marBottom w:val="0"/>
                      <w:divBdr>
                        <w:top w:val="none" w:sz="0" w:space="0" w:color="auto"/>
                        <w:left w:val="none" w:sz="0" w:space="0" w:color="auto"/>
                        <w:bottom w:val="none" w:sz="0" w:space="0" w:color="auto"/>
                        <w:right w:val="none" w:sz="0" w:space="0" w:color="auto"/>
                      </w:divBdr>
                      <w:divsChild>
                        <w:div w:id="75637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ew.citi.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ks31507\AppData\Local\Users\na81188\AppData\Local\Microsoft\Windows\Documents%20and%20Settings\ks31507\Local%20Settings\Temporary%20Internet%20Files\Local%20Settings\Temporary%20Internet%20Files\OLK26\www.youtube.com\citi" TargetMode="External"/><Relationship Id="rId17" Type="http://schemas.openxmlformats.org/officeDocument/2006/relationships/hyperlink" Target="mailto:bmaalouf@amideast.org" TargetMode="External"/><Relationship Id="rId2" Type="http://schemas.openxmlformats.org/officeDocument/2006/relationships/styles" Target="styles.xml"/><Relationship Id="rId16" Type="http://schemas.openxmlformats.org/officeDocument/2006/relationships/hyperlink" Target="mailto:karim.seifeddine@cit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AMIDEASThq" TargetMode="External"/><Relationship Id="rId5" Type="http://schemas.openxmlformats.org/officeDocument/2006/relationships/footnotes" Target="footnotes.xml"/><Relationship Id="rId15" Type="http://schemas.openxmlformats.org/officeDocument/2006/relationships/hyperlink" Target="file:///C:\Users\ks31507\AppData\Local\Users\na81188\AppData\Local\Microsoft\Windows\Documents%20and%20Settings\ks31507\Local%20Settings\Temporary%20Internet%20Files\Local%20Settings\Temporary%20Internet%20Files\OLK26\www.linkedin.com\company\citi" TargetMode="External"/><Relationship Id="rId10" Type="http://schemas.openxmlformats.org/officeDocument/2006/relationships/hyperlink" Target="http://www.facebook.com/amidea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ideast.org" TargetMode="External"/><Relationship Id="rId14" Type="http://schemas.openxmlformats.org/officeDocument/2006/relationships/hyperlink" Target="file:///C:\Users\ks31507\AppData\Local\Users\na81188\AppData\Local\Microsoft\Windows\Documents%20and%20Settings\ks31507\Local%20Settings\Temporary%20Internet%20Files\Local%20Settings\Temporary%20Internet%20Files\OLK26\www.facebook.com\c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للنشر الفوري )</vt:lpstr>
    </vt:vector>
  </TitlesOfParts>
  <Company>PCSOE</Company>
  <LinksUpToDate>false</LinksUpToDate>
  <CharactersWithSpaces>5144</CharactersWithSpaces>
  <SharedDoc>false</SharedDoc>
  <HLinks>
    <vt:vector size="54" baseType="variant">
      <vt:variant>
        <vt:i4>2883597</vt:i4>
      </vt:variant>
      <vt:variant>
        <vt:i4>24</vt:i4>
      </vt:variant>
      <vt:variant>
        <vt:i4>0</vt:i4>
      </vt:variant>
      <vt:variant>
        <vt:i4>5</vt:i4>
      </vt:variant>
      <vt:variant>
        <vt:lpwstr>mailto:bmaalouf@amideast.org</vt:lpwstr>
      </vt:variant>
      <vt:variant>
        <vt:lpwstr/>
      </vt:variant>
      <vt:variant>
        <vt:i4>2949201</vt:i4>
      </vt:variant>
      <vt:variant>
        <vt:i4>21</vt:i4>
      </vt:variant>
      <vt:variant>
        <vt:i4>0</vt:i4>
      </vt:variant>
      <vt:variant>
        <vt:i4>5</vt:i4>
      </vt:variant>
      <vt:variant>
        <vt:lpwstr>mailto:karim.seifeddine@citi.com</vt:lpwstr>
      </vt:variant>
      <vt:variant>
        <vt:lpwstr/>
      </vt:variant>
      <vt:variant>
        <vt:i4>3735588</vt:i4>
      </vt:variant>
      <vt:variant>
        <vt:i4>18</vt:i4>
      </vt:variant>
      <vt:variant>
        <vt:i4>0</vt:i4>
      </vt:variant>
      <vt:variant>
        <vt:i4>5</vt:i4>
      </vt:variant>
      <vt:variant>
        <vt:lpwstr>../../../../../Users/na81188/AppData/Local/Microsoft/Windows/Documents and Settings/ks31507/Local Settings/Temporary Internet Files/Local Settings/Temporary Internet Files/OLK26/www.linkedin.com/company/citi</vt:lpwstr>
      </vt:variant>
      <vt:variant>
        <vt:lpwstr/>
      </vt:variant>
      <vt:variant>
        <vt:i4>2556028</vt:i4>
      </vt:variant>
      <vt:variant>
        <vt:i4>15</vt:i4>
      </vt:variant>
      <vt:variant>
        <vt:i4>0</vt:i4>
      </vt:variant>
      <vt:variant>
        <vt:i4>5</vt:i4>
      </vt:variant>
      <vt:variant>
        <vt:lpwstr>../../../../../Users/na81188/AppData/Local/Microsoft/Windows/Documents and Settings/ks31507/Local Settings/Temporary Internet Files/Local Settings/Temporary Internet Files/OLK26/www.facebook.com/citi</vt:lpwstr>
      </vt:variant>
      <vt:variant>
        <vt:lpwstr/>
      </vt:variant>
      <vt:variant>
        <vt:i4>4915276</vt:i4>
      </vt:variant>
      <vt:variant>
        <vt:i4>12</vt:i4>
      </vt:variant>
      <vt:variant>
        <vt:i4>0</vt:i4>
      </vt:variant>
      <vt:variant>
        <vt:i4>5</vt:i4>
      </vt:variant>
      <vt:variant>
        <vt:lpwstr>http://new.citi.com/</vt:lpwstr>
      </vt:variant>
      <vt:variant>
        <vt:lpwstr/>
      </vt:variant>
      <vt:variant>
        <vt:i4>2687094</vt:i4>
      </vt:variant>
      <vt:variant>
        <vt:i4>9</vt:i4>
      </vt:variant>
      <vt:variant>
        <vt:i4>0</vt:i4>
      </vt:variant>
      <vt:variant>
        <vt:i4>5</vt:i4>
      </vt:variant>
      <vt:variant>
        <vt:lpwstr>../../../../../Users/na81188/AppData/Local/Microsoft/Windows/Documents and Settings/ks31507/Local Settings/Temporary Internet Files/Local Settings/Temporary Internet Files/OLK26/www.youtube.com/citi</vt:lpwstr>
      </vt:variant>
      <vt:variant>
        <vt:lpwstr/>
      </vt:variant>
      <vt:variant>
        <vt:i4>7012400</vt:i4>
      </vt:variant>
      <vt:variant>
        <vt:i4>6</vt:i4>
      </vt:variant>
      <vt:variant>
        <vt:i4>0</vt:i4>
      </vt:variant>
      <vt:variant>
        <vt:i4>5</vt:i4>
      </vt:variant>
      <vt:variant>
        <vt:lpwstr>http://www.youtube.com/user/AMIDEASThq</vt:lpwstr>
      </vt:variant>
      <vt:variant>
        <vt:lpwstr/>
      </vt:variant>
      <vt:variant>
        <vt:i4>5308480</vt:i4>
      </vt:variant>
      <vt:variant>
        <vt:i4>3</vt:i4>
      </vt:variant>
      <vt:variant>
        <vt:i4>0</vt:i4>
      </vt:variant>
      <vt:variant>
        <vt:i4>5</vt:i4>
      </vt:variant>
      <vt:variant>
        <vt:lpwstr>http://www.facebook.com/amideast</vt:lpwstr>
      </vt:variant>
      <vt:variant>
        <vt:lpwstr/>
      </vt:variant>
      <vt:variant>
        <vt:i4>4587588</vt:i4>
      </vt:variant>
      <vt:variant>
        <vt:i4>0</vt:i4>
      </vt:variant>
      <vt:variant>
        <vt:i4>0</vt:i4>
      </vt:variant>
      <vt:variant>
        <vt:i4>5</vt:i4>
      </vt:variant>
      <vt:variant>
        <vt:lpwstr>http://www.amideast.org/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للنشر الفوري )</dc:title>
  <dc:creator>au43438</dc:creator>
  <cp:lastModifiedBy>ajerab</cp:lastModifiedBy>
  <cp:revision>2</cp:revision>
  <cp:lastPrinted>2007-07-29T08:21:00Z</cp:lastPrinted>
  <dcterms:created xsi:type="dcterms:W3CDTF">2012-10-11T11:12:00Z</dcterms:created>
  <dcterms:modified xsi:type="dcterms:W3CDTF">2012-10-11T11:12:00Z</dcterms:modified>
</cp:coreProperties>
</file>